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pacing w:val="20"/>
          <w:sz w:val="44"/>
          <w:szCs w:val="44"/>
          <w:lang w:eastAsia="zh-CN"/>
        </w:rPr>
      </w:pPr>
      <w:r>
        <w:rPr>
          <w:rFonts w:hint="eastAsia" w:ascii="方正小标宋简体" w:hAnsi="方正小标宋简体" w:eastAsia="方正小标宋简体" w:cs="方正小标宋简体"/>
          <w:spacing w:val="20"/>
          <w:sz w:val="44"/>
          <w:szCs w:val="44"/>
          <w:lang w:eastAsia="zh-CN"/>
        </w:rPr>
        <w:t>拨缴工会经费的规定和计提范围一览表</w:t>
      </w:r>
    </w:p>
    <w:tbl>
      <w:tblPr>
        <w:tblStyle w:val="3"/>
        <w:tblW w:w="214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401"/>
        <w:gridCol w:w="3060"/>
        <w:gridCol w:w="585"/>
        <w:gridCol w:w="8558"/>
        <w:gridCol w:w="1242"/>
        <w:gridCol w:w="36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 w:hRule="atLeast"/>
        </w:trPr>
        <w:tc>
          <w:tcPr>
            <w:tcW w:w="4401" w:type="dxa"/>
            <w:vAlign w:val="center"/>
          </w:tcPr>
          <w:p>
            <w:pPr>
              <w:jc w:val="center"/>
              <w:rPr>
                <w:rFonts w:hint="eastAsia" w:ascii="宋体" w:hAnsi="宋体" w:eastAsia="宋体" w:cs="宋体"/>
                <w:sz w:val="24"/>
                <w:szCs w:val="24"/>
                <w:vertAlign w:val="baseline"/>
                <w:lang w:eastAsia="zh-CN"/>
              </w:rPr>
            </w:pPr>
            <w:r>
              <w:rPr>
                <w:rFonts w:hint="eastAsia" w:ascii="黑体" w:hAnsi="黑体" w:eastAsia="黑体" w:cs="黑体"/>
                <w:sz w:val="24"/>
                <w:szCs w:val="24"/>
                <w:vertAlign w:val="baseline"/>
                <w:lang w:eastAsia="zh-CN"/>
              </w:rPr>
              <w:t>计提工会经费的有关规定摘要</w:t>
            </w:r>
          </w:p>
        </w:tc>
        <w:tc>
          <w:tcPr>
            <w:tcW w:w="3060" w:type="dxa"/>
            <w:vMerge w:val="restart"/>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黑体" w:hAnsi="黑体" w:eastAsia="黑体" w:cs="黑体"/>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工</w:t>
            </w:r>
            <w:r>
              <w:rPr>
                <w:rFonts w:hint="eastAsia" w:ascii="黑体" w:hAnsi="黑体" w:eastAsia="黑体" w:cs="黑体"/>
                <w:sz w:val="24"/>
                <w:szCs w:val="24"/>
                <w:vertAlign w:val="baseline"/>
                <w:lang w:val="en-US" w:eastAsia="zh-CN"/>
              </w:rPr>
              <w:t xml:space="preserve"> </w:t>
            </w:r>
            <w:r>
              <w:rPr>
                <w:rFonts w:hint="eastAsia" w:ascii="黑体" w:hAnsi="黑体" w:eastAsia="黑体" w:cs="黑体"/>
                <w:sz w:val="24"/>
                <w:szCs w:val="24"/>
                <w:vertAlign w:val="baseline"/>
                <w:lang w:eastAsia="zh-CN"/>
              </w:rPr>
              <w:t>资</w:t>
            </w:r>
            <w:r>
              <w:rPr>
                <w:rFonts w:hint="eastAsia" w:ascii="黑体" w:hAnsi="黑体" w:eastAsia="黑体" w:cs="黑体"/>
                <w:sz w:val="24"/>
                <w:szCs w:val="24"/>
                <w:vertAlign w:val="baseline"/>
                <w:lang w:val="en-US" w:eastAsia="zh-CN"/>
              </w:rPr>
              <w:t xml:space="preserve"> </w:t>
            </w:r>
            <w:r>
              <w:rPr>
                <w:rFonts w:hint="eastAsia" w:ascii="黑体" w:hAnsi="黑体" w:eastAsia="黑体" w:cs="黑体"/>
                <w:sz w:val="24"/>
                <w:szCs w:val="24"/>
                <w:vertAlign w:val="baseline"/>
                <w:lang w:eastAsia="zh-CN"/>
              </w:rPr>
              <w:t>总</w:t>
            </w:r>
            <w:r>
              <w:rPr>
                <w:rFonts w:hint="eastAsia" w:ascii="黑体" w:hAnsi="黑体" w:eastAsia="黑体" w:cs="黑体"/>
                <w:sz w:val="24"/>
                <w:szCs w:val="24"/>
                <w:vertAlign w:val="baseline"/>
                <w:lang w:val="en-US" w:eastAsia="zh-CN"/>
              </w:rPr>
              <w:t xml:space="preserve"> </w:t>
            </w:r>
            <w:r>
              <w:rPr>
                <w:rFonts w:hint="eastAsia" w:ascii="黑体" w:hAnsi="黑体" w:eastAsia="黑体" w:cs="黑体"/>
                <w:sz w:val="24"/>
                <w:szCs w:val="24"/>
                <w:vertAlign w:val="baseline"/>
                <w:lang w:eastAsia="zh-CN"/>
              </w:rPr>
              <w:t>额</w:t>
            </w:r>
          </w:p>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实</w:t>
            </w:r>
            <w:r>
              <w:rPr>
                <w:rFonts w:hint="eastAsia" w:ascii="黑体" w:hAnsi="黑体" w:eastAsia="黑体" w:cs="黑体"/>
                <w:sz w:val="24"/>
                <w:szCs w:val="24"/>
                <w:vertAlign w:val="baseline"/>
                <w:lang w:val="en-US" w:eastAsia="zh-CN"/>
              </w:rPr>
              <w:t xml:space="preserve"> </w:t>
            </w:r>
            <w:r>
              <w:rPr>
                <w:rFonts w:hint="eastAsia" w:ascii="黑体" w:hAnsi="黑体" w:eastAsia="黑体" w:cs="黑体"/>
                <w:sz w:val="24"/>
                <w:szCs w:val="24"/>
                <w:vertAlign w:val="baseline"/>
                <w:lang w:eastAsia="zh-CN"/>
              </w:rPr>
              <w:t>施</w:t>
            </w:r>
            <w:r>
              <w:rPr>
                <w:rFonts w:hint="eastAsia" w:ascii="黑体" w:hAnsi="黑体" w:eastAsia="黑体" w:cs="黑体"/>
                <w:sz w:val="24"/>
                <w:szCs w:val="24"/>
                <w:vertAlign w:val="baseline"/>
                <w:lang w:val="en-US" w:eastAsia="zh-CN"/>
              </w:rPr>
              <w:t xml:space="preserve"> </w:t>
            </w:r>
            <w:r>
              <w:rPr>
                <w:rFonts w:hint="eastAsia" w:ascii="黑体" w:hAnsi="黑体" w:eastAsia="黑体" w:cs="黑体"/>
                <w:sz w:val="24"/>
                <w:szCs w:val="24"/>
                <w:vertAlign w:val="baseline"/>
                <w:lang w:eastAsia="zh-CN"/>
              </w:rPr>
              <w:t>范</w:t>
            </w:r>
            <w:r>
              <w:rPr>
                <w:rFonts w:hint="eastAsia" w:ascii="黑体" w:hAnsi="黑体" w:eastAsia="黑体" w:cs="黑体"/>
                <w:sz w:val="24"/>
                <w:szCs w:val="24"/>
                <w:vertAlign w:val="baseline"/>
                <w:lang w:val="en-US" w:eastAsia="zh-CN"/>
              </w:rPr>
              <w:t xml:space="preserve"> </w:t>
            </w:r>
            <w:r>
              <w:rPr>
                <w:rFonts w:hint="eastAsia" w:ascii="黑体" w:hAnsi="黑体" w:eastAsia="黑体" w:cs="黑体"/>
                <w:sz w:val="24"/>
                <w:szCs w:val="24"/>
                <w:vertAlign w:val="baseline"/>
                <w:lang w:eastAsia="zh-CN"/>
              </w:rPr>
              <w:t>围</w:t>
            </w:r>
          </w:p>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宋体" w:hAnsi="宋体" w:eastAsia="宋体" w:cs="宋体"/>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val="0"/>
              <w:spacing w:line="320" w:lineRule="exact"/>
              <w:ind w:firstLine="210" w:firstLineChars="100"/>
              <w:jc w:val="both"/>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包括：</w:t>
            </w:r>
          </w:p>
          <w:p>
            <w:pPr>
              <w:keepNext w:val="0"/>
              <w:keepLines w:val="0"/>
              <w:pageBreakBefore w:val="0"/>
              <w:widowControl w:val="0"/>
              <w:kinsoku/>
              <w:wordWrap/>
              <w:overflowPunct/>
              <w:topLinePunct w:val="0"/>
              <w:autoSpaceDE/>
              <w:autoSpaceDN/>
              <w:bidi w:val="0"/>
              <w:adjustRightInd/>
              <w:snapToGrid w:val="0"/>
              <w:spacing w:line="320" w:lineRule="exact"/>
              <w:ind w:left="240" w:hanging="210" w:hangingChars="100"/>
              <w:jc w:val="both"/>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1.全民所有制和集体所有制企业、事业单位。</w:t>
            </w:r>
          </w:p>
          <w:p>
            <w:pPr>
              <w:keepNext w:val="0"/>
              <w:keepLines w:val="0"/>
              <w:pageBreakBefore w:val="0"/>
              <w:widowControl w:val="0"/>
              <w:kinsoku/>
              <w:wordWrap/>
              <w:overflowPunct/>
              <w:topLinePunct w:val="0"/>
              <w:autoSpaceDE/>
              <w:autoSpaceDN/>
              <w:bidi w:val="0"/>
              <w:adjustRightInd/>
              <w:snapToGrid w:val="0"/>
              <w:spacing w:line="320" w:lineRule="exact"/>
              <w:jc w:val="both"/>
              <w:textAlignment w:val="auto"/>
              <w:rPr>
                <w:rFonts w:hint="eastAsia" w:ascii="宋体" w:hAnsi="宋体" w:eastAsia="宋体" w:cs="宋体"/>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snapToGrid w:val="0"/>
              <w:spacing w:line="320" w:lineRule="exact"/>
              <w:jc w:val="both"/>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2.各种合营单位。</w:t>
            </w:r>
          </w:p>
          <w:p>
            <w:pPr>
              <w:keepNext w:val="0"/>
              <w:keepLines w:val="0"/>
              <w:pageBreakBefore w:val="0"/>
              <w:widowControl w:val="0"/>
              <w:kinsoku/>
              <w:wordWrap/>
              <w:overflowPunct/>
              <w:topLinePunct w:val="0"/>
              <w:autoSpaceDE/>
              <w:autoSpaceDN/>
              <w:bidi w:val="0"/>
              <w:adjustRightInd/>
              <w:snapToGrid w:val="0"/>
              <w:spacing w:line="320" w:lineRule="exact"/>
              <w:jc w:val="both"/>
              <w:textAlignment w:val="auto"/>
              <w:rPr>
                <w:rFonts w:hint="eastAsia" w:ascii="宋体" w:hAnsi="宋体" w:eastAsia="宋体" w:cs="宋体"/>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snapToGrid w:val="0"/>
              <w:spacing w:line="320" w:lineRule="exact"/>
              <w:ind w:left="240" w:hanging="210" w:hangingChars="100"/>
              <w:jc w:val="both"/>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3.各级国家机关、政党机关、社会团体。</w:t>
            </w:r>
          </w:p>
          <w:p>
            <w:pPr>
              <w:keepNext w:val="0"/>
              <w:keepLines w:val="0"/>
              <w:pageBreakBefore w:val="0"/>
              <w:widowControl w:val="0"/>
              <w:kinsoku/>
              <w:wordWrap/>
              <w:overflowPunct/>
              <w:topLinePunct w:val="0"/>
              <w:autoSpaceDE/>
              <w:autoSpaceDN/>
              <w:bidi w:val="0"/>
              <w:adjustRightInd/>
              <w:snapToGrid w:val="0"/>
              <w:spacing w:line="320" w:lineRule="exact"/>
              <w:jc w:val="both"/>
              <w:textAlignment w:val="auto"/>
              <w:rPr>
                <w:rFonts w:hint="eastAsia" w:ascii="宋体" w:hAnsi="宋体" w:eastAsia="宋体" w:cs="宋体"/>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snapToGrid w:val="0"/>
              <w:spacing w:line="320" w:lineRule="exact"/>
              <w:ind w:left="240" w:hanging="210" w:hangingChars="100"/>
              <w:jc w:val="both"/>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4.私营单位、华侨及港、澳、台工商业者经营单位和外商经营单位参照执行。</w:t>
            </w:r>
          </w:p>
          <w:p>
            <w:pPr>
              <w:keepNext w:val="0"/>
              <w:keepLines w:val="0"/>
              <w:pageBreakBefore w:val="0"/>
              <w:widowControl w:val="0"/>
              <w:kinsoku/>
              <w:wordWrap/>
              <w:overflowPunct/>
              <w:topLinePunct w:val="0"/>
              <w:autoSpaceDE/>
              <w:autoSpaceDN/>
              <w:bidi w:val="0"/>
              <w:adjustRightInd/>
              <w:snapToGrid w:val="0"/>
              <w:spacing w:line="280" w:lineRule="exact"/>
              <w:jc w:val="both"/>
              <w:textAlignment w:val="auto"/>
              <w:rPr>
                <w:rFonts w:hint="eastAsia" w:ascii="宋体" w:hAnsi="宋体" w:eastAsia="宋体" w:cs="宋体"/>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职工范围</w:t>
            </w:r>
          </w:p>
          <w:p>
            <w:pPr>
              <w:keepNext w:val="0"/>
              <w:keepLines w:val="0"/>
              <w:pageBreakBefore w:val="0"/>
              <w:widowControl w:val="0"/>
              <w:kinsoku/>
              <w:wordWrap/>
              <w:overflowPunct/>
              <w:topLinePunct w:val="0"/>
              <w:autoSpaceDE/>
              <w:autoSpaceDN/>
              <w:bidi w:val="0"/>
              <w:adjustRightInd/>
              <w:snapToGrid w:val="0"/>
              <w:spacing w:line="280" w:lineRule="exact"/>
              <w:jc w:val="both"/>
              <w:textAlignment w:val="auto"/>
              <w:rPr>
                <w:rFonts w:hint="eastAsia" w:ascii="宋体" w:hAnsi="宋体" w:eastAsia="宋体" w:cs="宋体"/>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snapToGrid w:val="0"/>
              <w:spacing w:line="220" w:lineRule="exact"/>
              <w:jc w:val="both"/>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包括：本单位全部职工。即：</w:t>
            </w:r>
          </w:p>
          <w:p>
            <w:pPr>
              <w:keepNext w:val="0"/>
              <w:keepLines w:val="0"/>
              <w:pageBreakBefore w:val="0"/>
              <w:widowControl w:val="0"/>
              <w:kinsoku/>
              <w:wordWrap/>
              <w:overflowPunct/>
              <w:topLinePunct w:val="0"/>
              <w:autoSpaceDE/>
              <w:autoSpaceDN/>
              <w:bidi w:val="0"/>
              <w:adjustRightInd/>
              <w:snapToGrid w:val="0"/>
              <w:spacing w:line="220" w:lineRule="exact"/>
              <w:jc w:val="both"/>
              <w:textAlignment w:val="auto"/>
              <w:rPr>
                <w:rFonts w:hint="eastAsia" w:ascii="宋体" w:hAnsi="宋体" w:eastAsia="宋体" w:cs="宋体"/>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snapToGrid w:val="0"/>
              <w:spacing w:line="220" w:lineRule="exact"/>
              <w:jc w:val="both"/>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1.固定职工</w:t>
            </w:r>
          </w:p>
          <w:p>
            <w:pPr>
              <w:keepNext w:val="0"/>
              <w:keepLines w:val="0"/>
              <w:pageBreakBefore w:val="0"/>
              <w:widowControl w:val="0"/>
              <w:kinsoku/>
              <w:wordWrap/>
              <w:overflowPunct/>
              <w:topLinePunct w:val="0"/>
              <w:autoSpaceDE/>
              <w:autoSpaceDN/>
              <w:bidi w:val="0"/>
              <w:adjustRightInd/>
              <w:snapToGrid w:val="0"/>
              <w:spacing w:line="220" w:lineRule="exact"/>
              <w:jc w:val="both"/>
              <w:textAlignment w:val="auto"/>
              <w:rPr>
                <w:rFonts w:hint="eastAsia" w:ascii="宋体" w:hAnsi="宋体" w:eastAsia="宋体" w:cs="宋体"/>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snapToGrid w:val="0"/>
              <w:spacing w:line="220" w:lineRule="exact"/>
              <w:jc w:val="both"/>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2.合同制职工</w:t>
            </w:r>
          </w:p>
          <w:p>
            <w:pPr>
              <w:keepNext w:val="0"/>
              <w:keepLines w:val="0"/>
              <w:pageBreakBefore w:val="0"/>
              <w:widowControl w:val="0"/>
              <w:kinsoku/>
              <w:wordWrap/>
              <w:overflowPunct/>
              <w:topLinePunct w:val="0"/>
              <w:autoSpaceDE/>
              <w:autoSpaceDN/>
              <w:bidi w:val="0"/>
              <w:adjustRightInd/>
              <w:snapToGrid w:val="0"/>
              <w:spacing w:line="220" w:lineRule="exact"/>
              <w:jc w:val="both"/>
              <w:textAlignment w:val="auto"/>
              <w:rPr>
                <w:rFonts w:hint="eastAsia" w:ascii="宋体" w:hAnsi="宋体" w:eastAsia="宋体" w:cs="宋体"/>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snapToGrid w:val="0"/>
              <w:spacing w:line="220" w:lineRule="exact"/>
              <w:jc w:val="both"/>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3.临时职工</w:t>
            </w:r>
          </w:p>
          <w:p>
            <w:pPr>
              <w:keepNext w:val="0"/>
              <w:keepLines w:val="0"/>
              <w:pageBreakBefore w:val="0"/>
              <w:widowControl w:val="0"/>
              <w:kinsoku/>
              <w:wordWrap/>
              <w:overflowPunct/>
              <w:topLinePunct w:val="0"/>
              <w:autoSpaceDE/>
              <w:autoSpaceDN/>
              <w:bidi w:val="0"/>
              <w:adjustRightInd/>
              <w:snapToGrid w:val="0"/>
              <w:spacing w:line="220" w:lineRule="exact"/>
              <w:jc w:val="both"/>
              <w:textAlignment w:val="auto"/>
              <w:rPr>
                <w:rFonts w:hint="eastAsia" w:ascii="宋体" w:hAnsi="宋体" w:eastAsia="宋体" w:cs="宋体"/>
                <w:sz w:val="21"/>
                <w:szCs w:val="21"/>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220" w:lineRule="exact"/>
              <w:jc w:val="both"/>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4.计划外用工</w:t>
            </w:r>
          </w:p>
          <w:p>
            <w:pPr>
              <w:keepNext w:val="0"/>
              <w:keepLines w:val="0"/>
              <w:pageBreakBefore w:val="0"/>
              <w:widowControl w:val="0"/>
              <w:numPr>
                <w:ilvl w:val="0"/>
                <w:numId w:val="0"/>
              </w:numPr>
              <w:kinsoku/>
              <w:wordWrap/>
              <w:overflowPunct/>
              <w:topLinePunct w:val="0"/>
              <w:autoSpaceDE/>
              <w:autoSpaceDN/>
              <w:bidi w:val="0"/>
              <w:adjustRightInd/>
              <w:snapToGrid w:val="0"/>
              <w:spacing w:line="220" w:lineRule="exact"/>
              <w:jc w:val="both"/>
              <w:textAlignment w:val="auto"/>
              <w:rPr>
                <w:rFonts w:hint="default" w:ascii="宋体" w:hAnsi="宋体" w:eastAsia="宋体" w:cs="宋体"/>
                <w:sz w:val="21"/>
                <w:szCs w:val="21"/>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220" w:lineRule="exact"/>
              <w:jc w:val="both"/>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1"/>
                <w:szCs w:val="21"/>
                <w:vertAlign w:val="baseline"/>
                <w:lang w:val="en-US" w:eastAsia="zh-CN"/>
              </w:rPr>
              <w:t>5.派遣用工</w:t>
            </w:r>
          </w:p>
        </w:tc>
        <w:tc>
          <w:tcPr>
            <w:tcW w:w="9143" w:type="dxa"/>
            <w:gridSpan w:val="2"/>
            <w:vAlign w:val="center"/>
          </w:tcPr>
          <w:p>
            <w:pPr>
              <w:jc w:val="center"/>
              <w:rPr>
                <w:rFonts w:hint="eastAsia" w:ascii="宋体" w:hAnsi="宋体" w:eastAsia="宋体" w:cs="宋体"/>
                <w:sz w:val="24"/>
                <w:szCs w:val="24"/>
                <w:vertAlign w:val="baseline"/>
                <w:lang w:eastAsia="zh-CN"/>
              </w:rPr>
            </w:pPr>
            <w:r>
              <w:rPr>
                <w:rFonts w:hint="eastAsia" w:ascii="黑体" w:hAnsi="黑体" w:eastAsia="黑体" w:cs="黑体"/>
                <w:sz w:val="24"/>
                <w:szCs w:val="24"/>
                <w:vertAlign w:val="baseline"/>
                <w:lang w:eastAsia="zh-CN"/>
              </w:rPr>
              <w:t>工资总额的组成</w:t>
            </w:r>
          </w:p>
        </w:tc>
        <w:tc>
          <w:tcPr>
            <w:tcW w:w="1242" w:type="dxa"/>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eastAsia" w:ascii="宋体" w:hAnsi="宋体" w:eastAsia="宋体" w:cs="宋体"/>
                <w:sz w:val="24"/>
                <w:szCs w:val="24"/>
                <w:vertAlign w:val="baseline"/>
                <w:lang w:eastAsia="zh-CN"/>
              </w:rPr>
            </w:pPr>
            <w:r>
              <w:rPr>
                <w:rFonts w:hint="eastAsia" w:ascii="黑体" w:hAnsi="黑体" w:eastAsia="黑体" w:cs="黑体"/>
                <w:sz w:val="24"/>
                <w:szCs w:val="24"/>
                <w:vertAlign w:val="baseline"/>
                <w:lang w:eastAsia="zh-CN"/>
              </w:rPr>
              <w:t>计提工会经费范围</w:t>
            </w:r>
          </w:p>
        </w:tc>
        <w:tc>
          <w:tcPr>
            <w:tcW w:w="3652" w:type="dxa"/>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eastAsia" w:ascii="宋体" w:hAnsi="宋体" w:eastAsia="宋体" w:cs="宋体"/>
                <w:sz w:val="24"/>
                <w:szCs w:val="24"/>
                <w:vertAlign w:val="baseline"/>
                <w:lang w:eastAsia="zh-CN"/>
              </w:rPr>
            </w:pPr>
            <w:r>
              <w:rPr>
                <w:rFonts w:hint="eastAsia" w:ascii="黑体" w:hAnsi="黑体" w:eastAsia="黑体" w:cs="黑体"/>
                <w:sz w:val="24"/>
                <w:szCs w:val="24"/>
                <w:vertAlign w:val="baseline"/>
                <w:lang w:eastAsia="zh-CN"/>
              </w:rPr>
              <w:t>工资总额不包括的项目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4401"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tLeast"/>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w:t>
            </w:r>
            <w:r>
              <w:rPr>
                <w:rFonts w:hint="eastAsia" w:ascii="宋体" w:hAnsi="宋体" w:eastAsia="宋体" w:cs="宋体"/>
                <w:sz w:val="21"/>
                <w:szCs w:val="21"/>
              </w:rPr>
              <w:t>《中华人民共和国工会法》第36</w:t>
            </w:r>
            <w:r>
              <w:rPr>
                <w:rFonts w:hint="eastAsia" w:ascii="宋体" w:hAnsi="宋体" w:eastAsia="宋体" w:cs="宋体"/>
                <w:sz w:val="21"/>
                <w:szCs w:val="21"/>
                <w:lang w:eastAsia="zh-CN"/>
              </w:rPr>
              <w:t>条规定：</w:t>
            </w:r>
            <w:r>
              <w:rPr>
                <w:rFonts w:hint="eastAsia" w:ascii="宋体" w:hAnsi="宋体" w:eastAsia="宋体" w:cs="宋体"/>
                <w:sz w:val="21"/>
                <w:szCs w:val="21"/>
              </w:rPr>
              <w:t>建立工会组织的全民所有制和集体所有制企业事业单位、机关按每月全部职工工资总额的2％向工会组织</w:t>
            </w:r>
            <w:r>
              <w:rPr>
                <w:rFonts w:hint="eastAsia" w:ascii="宋体" w:hAnsi="宋体" w:eastAsia="宋体" w:cs="宋体"/>
                <w:sz w:val="21"/>
                <w:szCs w:val="21"/>
                <w:lang w:eastAsia="zh-CN"/>
              </w:rPr>
              <w:t>拨缴</w:t>
            </w:r>
            <w:r>
              <w:rPr>
                <w:rFonts w:hint="eastAsia" w:ascii="宋体" w:hAnsi="宋体" w:eastAsia="宋体" w:cs="宋体"/>
                <w:sz w:val="21"/>
                <w:szCs w:val="21"/>
              </w:rPr>
              <w:t>经费。</w:t>
            </w:r>
          </w:p>
          <w:p>
            <w:pPr>
              <w:keepNext w:val="0"/>
              <w:keepLines w:val="0"/>
              <w:pageBreakBefore w:val="0"/>
              <w:widowControl w:val="0"/>
              <w:kinsoku/>
              <w:wordWrap/>
              <w:overflowPunct/>
              <w:topLinePunct w:val="0"/>
              <w:autoSpaceDE/>
              <w:autoSpaceDN/>
              <w:bidi w:val="0"/>
              <w:adjustRightInd/>
              <w:snapToGrid w:val="0"/>
              <w:spacing w:line="240" w:lineRule="atLeast"/>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2.建立工会组织的中外合资经营企业、中外合作经营企业、外资企业依照《中外合资经营企业法实施条例》第99条规定:按企业职工实际工资总额的2％向本企业工会拨</w:t>
            </w:r>
            <w:r>
              <w:rPr>
                <w:rFonts w:hint="eastAsia" w:ascii="宋体" w:hAnsi="宋体" w:eastAsia="宋体" w:cs="宋体"/>
                <w:sz w:val="21"/>
                <w:szCs w:val="21"/>
                <w:lang w:eastAsia="zh-CN"/>
              </w:rPr>
              <w:t>缴</w:t>
            </w:r>
            <w:r>
              <w:rPr>
                <w:rFonts w:hint="eastAsia" w:ascii="宋体" w:hAnsi="宋体" w:eastAsia="宋体" w:cs="宋体"/>
                <w:sz w:val="21"/>
                <w:szCs w:val="21"/>
              </w:rPr>
              <w:t>经费。</w:t>
            </w:r>
          </w:p>
          <w:p>
            <w:pPr>
              <w:keepNext w:val="0"/>
              <w:keepLines w:val="0"/>
              <w:pageBreakBefore w:val="0"/>
              <w:widowControl w:val="0"/>
              <w:kinsoku/>
              <w:wordWrap/>
              <w:overflowPunct/>
              <w:topLinePunct w:val="0"/>
              <w:autoSpaceDE/>
              <w:autoSpaceDN/>
              <w:bidi w:val="0"/>
              <w:adjustRightInd/>
              <w:snapToGrid w:val="0"/>
              <w:spacing w:line="240" w:lineRule="atLeast"/>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3.全国总工会、财政部《关于新〈工会法》中有关工会经费</w:t>
            </w:r>
            <w:r>
              <w:rPr>
                <w:rFonts w:hint="eastAsia" w:ascii="宋体" w:hAnsi="宋体" w:eastAsia="宋体" w:cs="宋体"/>
                <w:sz w:val="21"/>
                <w:szCs w:val="21"/>
                <w:lang w:eastAsia="zh-CN"/>
              </w:rPr>
              <w:t>问</w:t>
            </w:r>
            <w:r>
              <w:rPr>
                <w:rFonts w:hint="eastAsia" w:ascii="宋体" w:hAnsi="宋体" w:eastAsia="宋体" w:cs="宋体"/>
                <w:sz w:val="21"/>
                <w:szCs w:val="21"/>
              </w:rPr>
              <w:t>题的具体规</w:t>
            </w:r>
            <w:r>
              <w:rPr>
                <w:rFonts w:hint="eastAsia" w:ascii="宋体" w:hAnsi="宋体" w:eastAsia="宋体" w:cs="宋体"/>
                <w:sz w:val="21"/>
                <w:szCs w:val="21"/>
                <w:lang w:eastAsia="zh-CN"/>
              </w:rPr>
              <w:t>定》：</w:t>
            </w:r>
            <w:r>
              <w:rPr>
                <w:rFonts w:hint="eastAsia" w:ascii="宋体" w:hAnsi="宋体" w:eastAsia="宋体" w:cs="宋体"/>
                <w:sz w:val="21"/>
                <w:szCs w:val="21"/>
              </w:rPr>
              <w:t>拨</w:t>
            </w:r>
            <w:r>
              <w:rPr>
                <w:rFonts w:hint="eastAsia" w:ascii="宋体" w:hAnsi="宋体" w:eastAsia="宋体" w:cs="宋体"/>
                <w:sz w:val="21"/>
                <w:szCs w:val="21"/>
                <w:lang w:eastAsia="zh-CN"/>
              </w:rPr>
              <w:t>缴</w:t>
            </w:r>
            <w:r>
              <w:rPr>
                <w:rFonts w:hint="eastAsia" w:ascii="宋体" w:hAnsi="宋体" w:eastAsia="宋体" w:cs="宋体"/>
                <w:sz w:val="21"/>
                <w:szCs w:val="21"/>
              </w:rPr>
              <w:t>工会经费的全部职工工资总额，按照国家统计局1990年1号令公布的《关于工资总额组成的规定》计算。工资总额组成范围内的各种津贴、补贴和奖金，均应计算在内。</w:t>
            </w:r>
          </w:p>
          <w:p>
            <w:pPr>
              <w:keepNext w:val="0"/>
              <w:keepLines w:val="0"/>
              <w:pageBreakBefore w:val="0"/>
              <w:widowControl w:val="0"/>
              <w:kinsoku/>
              <w:wordWrap/>
              <w:overflowPunct/>
              <w:topLinePunct w:val="0"/>
              <w:autoSpaceDE/>
              <w:autoSpaceDN/>
              <w:bidi w:val="0"/>
              <w:adjustRightInd/>
              <w:snapToGrid w:val="0"/>
              <w:spacing w:line="240" w:lineRule="atLeast"/>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工资总额的计算原则应以直接支付给职工的全部劳动报酬为根据。即:不论是计入成本的还是不计入成本的，不论是以货币形式支付的还是以实物形式支付的，均应列入工资总额的计算范围。</w:t>
            </w:r>
          </w:p>
          <w:p>
            <w:pPr>
              <w:keepNext w:val="0"/>
              <w:keepLines w:val="0"/>
              <w:pageBreakBefore w:val="0"/>
              <w:widowControl w:val="0"/>
              <w:kinsoku/>
              <w:wordWrap/>
              <w:overflowPunct/>
              <w:topLinePunct w:val="0"/>
              <w:autoSpaceDE/>
              <w:autoSpaceDN/>
              <w:bidi w:val="0"/>
              <w:adjustRightInd/>
              <w:snapToGrid w:val="0"/>
              <w:spacing w:line="240" w:lineRule="atLeast"/>
              <w:ind w:firstLine="420" w:firstLineChars="200"/>
              <w:jc w:val="both"/>
              <w:textAlignment w:val="auto"/>
              <w:rPr>
                <w:rFonts w:hint="eastAsia" w:ascii="宋体" w:hAnsi="宋体" w:eastAsia="宋体" w:cs="宋体"/>
                <w:sz w:val="21"/>
                <w:szCs w:val="21"/>
                <w:vertAlign w:val="baseline"/>
                <w:lang w:eastAsia="zh-CN"/>
              </w:rPr>
            </w:pPr>
            <w:r>
              <w:rPr>
                <w:rFonts w:hint="eastAsia" w:ascii="宋体" w:hAnsi="宋体" w:eastAsia="宋体" w:cs="宋体"/>
                <w:sz w:val="21"/>
                <w:szCs w:val="21"/>
              </w:rPr>
              <w:t>4.全国总工会财务部转发国家统计局《劳动统计指标解释》中有关“职工”和“职工工资总额及构成”的规定的通知对两个问题说明</w:t>
            </w:r>
            <w:r>
              <w:rPr>
                <w:rFonts w:hint="eastAsia" w:ascii="宋体" w:hAnsi="宋体" w:eastAsia="宋体" w:cs="宋体"/>
                <w:sz w:val="21"/>
                <w:szCs w:val="21"/>
                <w:lang w:eastAsia="zh-CN"/>
              </w:rPr>
              <w:t>：</w:t>
            </w:r>
            <w:r>
              <w:rPr>
                <w:rFonts w:hint="eastAsia" w:ascii="宋体" w:hAnsi="宋体" w:eastAsia="宋体" w:cs="宋体"/>
                <w:sz w:val="21"/>
                <w:szCs w:val="21"/>
              </w:rPr>
              <w:t>①在各单位中工作的外方人员和港、澳、台方人员，《解释》未列入“职工”范围(列入从业人员范围)，但在计算拨</w:t>
            </w:r>
            <w:r>
              <w:rPr>
                <w:rFonts w:hint="eastAsia" w:ascii="宋体" w:hAnsi="宋体" w:eastAsia="宋体" w:cs="宋体"/>
                <w:sz w:val="21"/>
                <w:szCs w:val="21"/>
                <w:lang w:eastAsia="zh-CN"/>
              </w:rPr>
              <w:t>缴</w:t>
            </w:r>
            <w:r>
              <w:rPr>
                <w:rFonts w:hint="eastAsia" w:ascii="宋体" w:hAnsi="宋体" w:eastAsia="宋体" w:cs="宋体"/>
                <w:sz w:val="21"/>
                <w:szCs w:val="21"/>
              </w:rPr>
              <w:t>工会经费时，仍应将这部分人员的工资总额计算在内拨</w:t>
            </w:r>
            <w:r>
              <w:rPr>
                <w:rFonts w:hint="eastAsia" w:ascii="宋体" w:hAnsi="宋体" w:eastAsia="宋体" w:cs="宋体"/>
                <w:sz w:val="21"/>
                <w:szCs w:val="21"/>
                <w:lang w:eastAsia="zh-CN"/>
              </w:rPr>
              <w:t>缴</w:t>
            </w:r>
            <w:r>
              <w:rPr>
                <w:rFonts w:hint="eastAsia" w:ascii="宋体" w:hAnsi="宋体" w:eastAsia="宋体" w:cs="宋体"/>
                <w:sz w:val="21"/>
                <w:szCs w:val="21"/>
              </w:rPr>
              <w:t>工会经费。②已建立工会组织的乡镇企业和私营企业按月向工会拨</w:t>
            </w:r>
            <w:r>
              <w:rPr>
                <w:rFonts w:hint="eastAsia" w:ascii="宋体" w:hAnsi="宋体" w:eastAsia="宋体" w:cs="宋体"/>
                <w:sz w:val="21"/>
                <w:szCs w:val="21"/>
                <w:lang w:eastAsia="zh-CN"/>
              </w:rPr>
              <w:t>缴</w:t>
            </w:r>
            <w:r>
              <w:rPr>
                <w:rFonts w:hint="eastAsia" w:ascii="宋体" w:hAnsi="宋体" w:eastAsia="宋体" w:cs="宋体"/>
                <w:sz w:val="21"/>
                <w:szCs w:val="21"/>
              </w:rPr>
              <w:t>经费时，按照本企业全部职工工资总额的2％计算拨</w:t>
            </w:r>
            <w:r>
              <w:rPr>
                <w:rFonts w:hint="eastAsia" w:ascii="宋体" w:hAnsi="宋体" w:eastAsia="宋体" w:cs="宋体"/>
                <w:sz w:val="21"/>
                <w:szCs w:val="21"/>
                <w:lang w:eastAsia="zh-CN"/>
              </w:rPr>
              <w:t>缴</w:t>
            </w:r>
            <w:r>
              <w:rPr>
                <w:rFonts w:hint="eastAsia" w:ascii="宋体" w:hAnsi="宋体" w:eastAsia="宋体" w:cs="宋体"/>
                <w:sz w:val="21"/>
                <w:szCs w:val="21"/>
              </w:rPr>
              <w:t>。</w:t>
            </w:r>
          </w:p>
        </w:tc>
        <w:tc>
          <w:tcPr>
            <w:tcW w:w="3060" w:type="dxa"/>
            <w:vMerge w:val="continue"/>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eastAsia="宋体" w:cs="宋体"/>
                <w:sz w:val="21"/>
                <w:szCs w:val="21"/>
                <w:vertAlign w:val="baseline"/>
                <w:lang w:eastAsia="zh-CN"/>
              </w:rPr>
            </w:pPr>
          </w:p>
        </w:tc>
        <w:tc>
          <w:tcPr>
            <w:tcW w:w="585" w:type="dxa"/>
            <w:vMerge w:val="restart"/>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工</w:t>
            </w:r>
          </w:p>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黑体" w:hAnsi="黑体" w:eastAsia="黑体" w:cs="黑体"/>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资</w:t>
            </w:r>
          </w:p>
        </w:tc>
        <w:tc>
          <w:tcPr>
            <w:tcW w:w="8558" w:type="dxa"/>
            <w:vAlign w:val="center"/>
          </w:tcPr>
          <w:p>
            <w:pPr>
              <w:keepNext w:val="0"/>
              <w:keepLines w:val="0"/>
              <w:pageBreakBefore w:val="0"/>
              <w:widowControl w:val="0"/>
              <w:kinsoku/>
              <w:wordWrap/>
              <w:overflowPunct/>
              <w:topLinePunct w:val="0"/>
              <w:autoSpaceDE/>
              <w:autoSpaceDN/>
              <w:bidi w:val="0"/>
              <w:adjustRightInd/>
              <w:snapToGrid w:val="0"/>
              <w:spacing w:line="280" w:lineRule="exact"/>
              <w:ind w:left="210" w:hanging="210" w:hangingChars="100"/>
              <w:jc w:val="both"/>
              <w:textAlignment w:val="auto"/>
              <w:rPr>
                <w:rFonts w:hint="eastAsia" w:ascii="宋体" w:hAnsi="宋体" w:cs="宋体" w:eastAsiaTheme="minorEastAsia"/>
                <w:sz w:val="21"/>
                <w:szCs w:val="21"/>
                <w:vertAlign w:val="baseline"/>
                <w:lang w:eastAsia="zh-CN"/>
              </w:rPr>
            </w:pPr>
            <w:r>
              <w:rPr>
                <w:rFonts w:hint="eastAsia" w:ascii="黑体" w:hAnsi="黑体" w:eastAsia="黑体" w:cs="黑体"/>
                <w:sz w:val="21"/>
                <w:szCs w:val="21"/>
              </w:rPr>
              <w:t>1.计时工资:</w:t>
            </w:r>
            <w:r>
              <w:rPr>
                <w:rFonts w:hint="eastAsia"/>
                <w:sz w:val="21"/>
                <w:szCs w:val="21"/>
              </w:rPr>
              <w:t>按计时工资标准支付的工资</w:t>
            </w:r>
            <w:r>
              <w:rPr>
                <w:rFonts w:hint="eastAsia"/>
                <w:sz w:val="21"/>
                <w:szCs w:val="21"/>
                <w:lang w:eastAsia="zh-CN"/>
              </w:rPr>
              <w:t>；</w:t>
            </w:r>
            <w:r>
              <w:rPr>
                <w:rFonts w:hint="eastAsia"/>
                <w:sz w:val="21"/>
                <w:szCs w:val="21"/>
              </w:rPr>
              <w:t>按结构工资标准支付的基础工资、</w:t>
            </w:r>
            <w:r>
              <w:rPr>
                <w:rFonts w:hint="eastAsia"/>
                <w:sz w:val="21"/>
                <w:szCs w:val="21"/>
                <w:lang w:eastAsia="zh-CN"/>
              </w:rPr>
              <w:t>职</w:t>
            </w:r>
            <w:r>
              <w:rPr>
                <w:rFonts w:hint="eastAsia"/>
                <w:sz w:val="21"/>
                <w:szCs w:val="21"/>
              </w:rPr>
              <w:t>务(岗位)工资、级别工资</w:t>
            </w:r>
            <w:r>
              <w:rPr>
                <w:rFonts w:hint="eastAsia"/>
                <w:sz w:val="21"/>
                <w:szCs w:val="21"/>
                <w:lang w:eastAsia="zh-CN"/>
              </w:rPr>
              <w:t>；</w:t>
            </w:r>
            <w:r>
              <w:rPr>
                <w:rFonts w:hint="eastAsia"/>
                <w:sz w:val="21"/>
                <w:szCs w:val="21"/>
              </w:rPr>
              <w:t>新参加工作职工的见习工资(学徒生活费)</w:t>
            </w:r>
            <w:r>
              <w:rPr>
                <w:rFonts w:hint="eastAsia"/>
                <w:sz w:val="21"/>
                <w:szCs w:val="21"/>
                <w:lang w:eastAsia="zh-CN"/>
              </w:rPr>
              <w:t>；</w:t>
            </w:r>
            <w:r>
              <w:rPr>
                <w:rFonts w:hint="eastAsia"/>
                <w:sz w:val="21"/>
                <w:szCs w:val="21"/>
              </w:rPr>
              <w:t>合同</w:t>
            </w:r>
            <w:r>
              <w:rPr>
                <w:rFonts w:hint="eastAsia"/>
                <w:sz w:val="21"/>
                <w:szCs w:val="21"/>
                <w:lang w:eastAsia="zh-CN"/>
              </w:rPr>
              <w:t>制</w:t>
            </w:r>
            <w:r>
              <w:rPr>
                <w:rFonts w:hint="eastAsia"/>
                <w:sz w:val="21"/>
                <w:szCs w:val="21"/>
              </w:rPr>
              <w:t>职工退休养老基金</w:t>
            </w:r>
            <w:r>
              <w:rPr>
                <w:rFonts w:hint="eastAsia"/>
                <w:sz w:val="21"/>
                <w:szCs w:val="21"/>
                <w:lang w:eastAsia="zh-CN"/>
              </w:rPr>
              <w:t>；</w:t>
            </w:r>
            <w:r>
              <w:rPr>
                <w:rFonts w:hint="eastAsia"/>
                <w:sz w:val="21"/>
                <w:szCs w:val="21"/>
              </w:rPr>
              <w:t>浮动升级工资</w:t>
            </w:r>
            <w:r>
              <w:rPr>
                <w:rFonts w:hint="eastAsia"/>
                <w:sz w:val="21"/>
                <w:szCs w:val="21"/>
                <w:lang w:eastAsia="zh-CN"/>
              </w:rPr>
              <w:t>；</w:t>
            </w:r>
            <w:r>
              <w:rPr>
                <w:rFonts w:hint="eastAsia"/>
                <w:sz w:val="21"/>
                <w:szCs w:val="21"/>
              </w:rPr>
              <w:t>根据国家法律、法规和政策规定，因病</w:t>
            </w:r>
            <w:r>
              <w:rPr>
                <w:rFonts w:hint="eastAsia"/>
                <w:sz w:val="21"/>
                <w:szCs w:val="21"/>
                <w:lang w:eastAsia="zh-CN"/>
              </w:rPr>
              <w:t>、</w:t>
            </w:r>
            <w:r>
              <w:rPr>
                <w:rFonts w:hint="eastAsia"/>
                <w:sz w:val="21"/>
                <w:szCs w:val="21"/>
              </w:rPr>
              <w:t>工伤、产假、计划生育假、婚丧假、事假、探亲假、定期休假、停工学习，执行国家和社会义务等原因支付的工资</w:t>
            </w:r>
            <w:r>
              <w:rPr>
                <w:rFonts w:hint="eastAsia"/>
                <w:sz w:val="21"/>
                <w:szCs w:val="21"/>
                <w:lang w:eastAsia="zh-CN"/>
              </w:rPr>
              <w:t>。</w:t>
            </w:r>
          </w:p>
        </w:tc>
        <w:tc>
          <w:tcPr>
            <w:tcW w:w="1242"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黑体" w:hAnsi="黑体" w:eastAsia="黑体" w:cs="黑体"/>
                <w:sz w:val="21"/>
                <w:szCs w:val="21"/>
                <w:vertAlign w:val="baseline"/>
                <w:lang w:eastAsia="zh-CN"/>
              </w:rPr>
            </w:pPr>
            <w:r>
              <w:rPr>
                <w:rFonts w:hint="eastAsia" w:ascii="黑体" w:hAnsi="黑体" w:eastAsia="黑体" w:cs="黑体"/>
                <w:sz w:val="21"/>
                <w:szCs w:val="21"/>
                <w:vertAlign w:val="baseline"/>
                <w:lang w:eastAsia="zh-CN"/>
              </w:rPr>
              <w:t>全部计提</w:t>
            </w:r>
          </w:p>
        </w:tc>
        <w:tc>
          <w:tcPr>
            <w:tcW w:w="3652" w:type="dxa"/>
            <w:vMerge w:val="restart"/>
            <w:vAlign w:val="center"/>
          </w:tcPr>
          <w:p>
            <w:pPr>
              <w:keepNext w:val="0"/>
              <w:keepLines w:val="0"/>
              <w:pageBreakBefore w:val="0"/>
              <w:widowControl w:val="0"/>
              <w:kinsoku/>
              <w:wordWrap/>
              <w:overflowPunct/>
              <w:topLinePunct w:val="0"/>
              <w:autoSpaceDE/>
              <w:autoSpaceDN/>
              <w:bidi w:val="0"/>
              <w:adjustRightInd/>
              <w:snapToGrid w:val="0"/>
              <w:spacing w:line="260" w:lineRule="exact"/>
              <w:ind w:left="210" w:hanging="210" w:hangingChars="100"/>
              <w:jc w:val="both"/>
              <w:textAlignment w:val="auto"/>
              <w:rPr>
                <w:rFonts w:hint="eastAsia" w:ascii="宋体" w:hAnsi="宋体" w:eastAsia="宋体" w:cs="宋体"/>
                <w:sz w:val="21"/>
                <w:szCs w:val="21"/>
              </w:rPr>
            </w:pPr>
            <w:r>
              <w:rPr>
                <w:rFonts w:hint="eastAsia" w:ascii="宋体" w:hAnsi="宋体" w:eastAsia="宋体" w:cs="宋体"/>
                <w:sz w:val="21"/>
                <w:szCs w:val="21"/>
              </w:rPr>
              <w:t>1.创造发明奖、自然科学奖、科技进步奖、合理化建议奖、科研成果奖;国家星火奖;直接支付给运动员在重大体育比赛中的重奖。</w:t>
            </w:r>
          </w:p>
          <w:p>
            <w:pPr>
              <w:keepNext w:val="0"/>
              <w:keepLines w:val="0"/>
              <w:pageBreakBefore w:val="0"/>
              <w:widowControl w:val="0"/>
              <w:kinsoku/>
              <w:wordWrap/>
              <w:overflowPunct/>
              <w:topLinePunct w:val="0"/>
              <w:autoSpaceDE/>
              <w:autoSpaceDN/>
              <w:bidi w:val="0"/>
              <w:adjustRightInd/>
              <w:snapToGrid w:val="0"/>
              <w:spacing w:line="260" w:lineRule="exact"/>
              <w:ind w:left="210" w:hanging="210" w:hangingChars="100"/>
              <w:jc w:val="both"/>
              <w:textAlignment w:val="auto"/>
              <w:rPr>
                <w:rFonts w:hint="eastAsia" w:ascii="宋体" w:hAnsi="宋体" w:eastAsia="宋体" w:cs="宋体"/>
                <w:sz w:val="21"/>
                <w:szCs w:val="21"/>
              </w:rPr>
            </w:pPr>
            <w:r>
              <w:rPr>
                <w:rFonts w:hint="eastAsia" w:ascii="宋体" w:hAnsi="宋体" w:eastAsia="宋体" w:cs="宋体"/>
                <w:sz w:val="21"/>
                <w:szCs w:val="21"/>
              </w:rPr>
              <w:t>2.劳动保险和职工福利方面的费</w:t>
            </w:r>
            <w:r>
              <w:rPr>
                <w:rFonts w:hint="eastAsia" w:ascii="宋体" w:hAnsi="宋体" w:eastAsia="宋体" w:cs="宋体"/>
                <w:sz w:val="21"/>
                <w:szCs w:val="21"/>
                <w:lang w:eastAsia="zh-CN"/>
              </w:rPr>
              <w:t>用：</w:t>
            </w:r>
            <w:r>
              <w:rPr>
                <w:rFonts w:hint="eastAsia" w:ascii="宋体" w:hAnsi="宋体" w:eastAsia="宋体" w:cs="宋体"/>
                <w:sz w:val="21"/>
                <w:szCs w:val="21"/>
              </w:rPr>
              <w:t>职工丧葬费、抚恤费、医疗卫生费或公费医疗费、职工生活困难补助费、集体福利事业补贴、探亲路费、冬季取暖补贴。</w:t>
            </w:r>
          </w:p>
          <w:p>
            <w:pPr>
              <w:keepNext w:val="0"/>
              <w:keepLines w:val="0"/>
              <w:pageBreakBefore w:val="0"/>
              <w:widowControl w:val="0"/>
              <w:kinsoku/>
              <w:wordWrap/>
              <w:overflowPunct/>
              <w:topLinePunct w:val="0"/>
              <w:autoSpaceDE/>
              <w:autoSpaceDN/>
              <w:bidi w:val="0"/>
              <w:adjustRightInd/>
              <w:snapToGrid w:val="0"/>
              <w:spacing w:line="260" w:lineRule="exact"/>
              <w:ind w:left="210" w:hanging="210" w:hangingChars="1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rPr>
              <w:t>3.离休、退休、退职人员待遇各项支出</w:t>
            </w:r>
            <w:r>
              <w:rPr>
                <w:rFonts w:hint="eastAsia" w:ascii="宋体" w:hAnsi="宋体" w:eastAsia="宋体" w:cs="宋体"/>
                <w:sz w:val="21"/>
                <w:szCs w:val="21"/>
                <w:lang w:eastAsia="zh-CN"/>
              </w:rPr>
              <w:t>。</w:t>
            </w:r>
          </w:p>
          <w:p>
            <w:pPr>
              <w:keepNext w:val="0"/>
              <w:keepLines w:val="0"/>
              <w:pageBreakBefore w:val="0"/>
              <w:widowControl w:val="0"/>
              <w:kinsoku/>
              <w:wordWrap/>
              <w:overflowPunct/>
              <w:topLinePunct w:val="0"/>
              <w:autoSpaceDE/>
              <w:autoSpaceDN/>
              <w:bidi w:val="0"/>
              <w:adjustRightInd/>
              <w:snapToGrid w:val="0"/>
              <w:spacing w:line="260" w:lineRule="exact"/>
              <w:ind w:left="210" w:hanging="210" w:hangingChars="1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rPr>
              <w:t>4.劳动保护的各项支出:工作服、手套、解毒剂</w:t>
            </w:r>
            <w:r>
              <w:rPr>
                <w:rFonts w:hint="eastAsia" w:ascii="宋体" w:hAnsi="宋体" w:eastAsia="宋体" w:cs="宋体"/>
                <w:sz w:val="21"/>
                <w:szCs w:val="21"/>
                <w:lang w:eastAsia="zh-CN"/>
              </w:rPr>
              <w:t>、</w:t>
            </w:r>
            <w:r>
              <w:rPr>
                <w:rFonts w:hint="eastAsia" w:ascii="宋体" w:hAnsi="宋体" w:eastAsia="宋体" w:cs="宋体"/>
                <w:sz w:val="21"/>
                <w:szCs w:val="21"/>
              </w:rPr>
              <w:t>清凉饮料，以及劳动部等七单位规定对接触有毒物质、矽尘作业、放射性作业、潜水沉箱作业、高温作业等五类工种所享受的由劳动保护费开支的保健食品待遇</w:t>
            </w:r>
            <w:r>
              <w:rPr>
                <w:rFonts w:hint="eastAsia" w:ascii="宋体" w:hAnsi="宋体" w:eastAsia="宋体" w:cs="宋体"/>
                <w:sz w:val="21"/>
                <w:szCs w:val="21"/>
                <w:lang w:eastAsia="zh-CN"/>
              </w:rPr>
              <w:t>。</w:t>
            </w:r>
          </w:p>
          <w:p>
            <w:pPr>
              <w:keepNext w:val="0"/>
              <w:keepLines w:val="0"/>
              <w:pageBreakBefore w:val="0"/>
              <w:widowControl w:val="0"/>
              <w:kinsoku/>
              <w:wordWrap/>
              <w:overflowPunct/>
              <w:topLinePunct w:val="0"/>
              <w:autoSpaceDE/>
              <w:autoSpaceDN/>
              <w:bidi w:val="0"/>
              <w:adjustRightInd/>
              <w:snapToGrid w:val="0"/>
              <w:spacing w:line="260" w:lineRule="exact"/>
              <w:ind w:left="210" w:hanging="210" w:hangingChars="100"/>
              <w:jc w:val="both"/>
              <w:textAlignment w:val="auto"/>
              <w:rPr>
                <w:rFonts w:hint="eastAsia" w:ascii="宋体" w:hAnsi="宋体" w:eastAsia="宋体" w:cs="宋体"/>
                <w:sz w:val="21"/>
                <w:szCs w:val="21"/>
              </w:rPr>
            </w:pPr>
            <w:r>
              <w:rPr>
                <w:rFonts w:hint="eastAsia" w:ascii="宋体" w:hAnsi="宋体" w:eastAsia="宋体" w:cs="宋体"/>
                <w:sz w:val="21"/>
                <w:szCs w:val="21"/>
              </w:rPr>
              <w:t>5.稿费</w:t>
            </w:r>
            <w:r>
              <w:rPr>
                <w:rFonts w:hint="eastAsia" w:ascii="宋体" w:hAnsi="宋体" w:eastAsia="宋体" w:cs="宋体"/>
                <w:sz w:val="21"/>
                <w:szCs w:val="21"/>
                <w:lang w:eastAsia="zh-CN"/>
              </w:rPr>
              <w:t>、</w:t>
            </w:r>
            <w:r>
              <w:rPr>
                <w:rFonts w:hint="eastAsia" w:ascii="宋体" w:hAnsi="宋体" w:eastAsia="宋体" w:cs="宋体"/>
                <w:sz w:val="21"/>
                <w:szCs w:val="21"/>
              </w:rPr>
              <w:t>讲课费及其他专门工作报酬(如课题研究、业余设计等)。</w:t>
            </w:r>
          </w:p>
          <w:p>
            <w:pPr>
              <w:keepNext w:val="0"/>
              <w:keepLines w:val="0"/>
              <w:pageBreakBefore w:val="0"/>
              <w:widowControl w:val="0"/>
              <w:kinsoku/>
              <w:wordWrap/>
              <w:overflowPunct/>
              <w:topLinePunct w:val="0"/>
              <w:autoSpaceDE/>
              <w:autoSpaceDN/>
              <w:bidi w:val="0"/>
              <w:adjustRightInd/>
              <w:snapToGrid w:val="0"/>
              <w:spacing w:line="260" w:lineRule="exact"/>
              <w:ind w:left="210" w:hanging="210" w:hangingChars="100"/>
              <w:jc w:val="both"/>
              <w:textAlignment w:val="auto"/>
              <w:rPr>
                <w:rFonts w:hint="eastAsia" w:ascii="宋体" w:hAnsi="宋体" w:eastAsia="宋体" w:cs="宋体"/>
                <w:sz w:val="21"/>
                <w:szCs w:val="21"/>
              </w:rPr>
            </w:pPr>
            <w:r>
              <w:rPr>
                <w:rFonts w:hint="eastAsia" w:ascii="宋体" w:hAnsi="宋体" w:eastAsia="宋体" w:cs="宋体"/>
                <w:sz w:val="21"/>
                <w:szCs w:val="21"/>
              </w:rPr>
              <w:t>6.出差伙食补助费、误餐费、调动工作旅费和安家费。</w:t>
            </w:r>
          </w:p>
          <w:p>
            <w:pPr>
              <w:keepNext w:val="0"/>
              <w:keepLines w:val="0"/>
              <w:pageBreakBefore w:val="0"/>
              <w:widowControl w:val="0"/>
              <w:kinsoku/>
              <w:wordWrap/>
              <w:overflowPunct/>
              <w:topLinePunct w:val="0"/>
              <w:autoSpaceDE/>
              <w:autoSpaceDN/>
              <w:bidi w:val="0"/>
              <w:adjustRightInd/>
              <w:snapToGrid w:val="0"/>
              <w:spacing w:line="260" w:lineRule="exact"/>
              <w:ind w:left="210" w:hanging="210" w:hangingChars="100"/>
              <w:jc w:val="both"/>
              <w:textAlignment w:val="auto"/>
              <w:rPr>
                <w:rFonts w:hint="eastAsia" w:ascii="宋体" w:hAnsi="宋体" w:eastAsia="宋体" w:cs="宋体"/>
                <w:sz w:val="21"/>
                <w:szCs w:val="21"/>
              </w:rPr>
            </w:pPr>
            <w:r>
              <w:rPr>
                <w:rFonts w:hint="eastAsia" w:ascii="宋体" w:hAnsi="宋体" w:eastAsia="宋体" w:cs="宋体"/>
                <w:sz w:val="21"/>
                <w:szCs w:val="21"/>
              </w:rPr>
              <w:t>7.自带工具、牲畜的补偿费;向提供劳力单位支付的手续费或管理费，家庭工人加工费和承包单位的发包费用;租赁经营单位承租人的风险性补偿;本企业股票、债券的股息(</w:t>
            </w:r>
            <w:r>
              <w:rPr>
                <w:rFonts w:hint="eastAsia" w:ascii="宋体" w:hAnsi="宋体" w:eastAsia="宋体" w:cs="宋体"/>
                <w:sz w:val="21"/>
                <w:szCs w:val="21"/>
                <w:lang w:eastAsia="zh-CN"/>
              </w:rPr>
              <w:t>包</w:t>
            </w:r>
            <w:r>
              <w:rPr>
                <w:rFonts w:hint="eastAsia" w:ascii="宋体" w:hAnsi="宋体" w:eastAsia="宋体" w:cs="宋体"/>
                <w:sz w:val="21"/>
                <w:szCs w:val="21"/>
              </w:rPr>
              <w:t>括股金分红)、利息。</w:t>
            </w:r>
          </w:p>
          <w:p>
            <w:pPr>
              <w:keepNext w:val="0"/>
              <w:keepLines w:val="0"/>
              <w:pageBreakBefore w:val="0"/>
              <w:widowControl w:val="0"/>
              <w:kinsoku/>
              <w:wordWrap/>
              <w:overflowPunct/>
              <w:topLinePunct w:val="0"/>
              <w:autoSpaceDE/>
              <w:autoSpaceDN/>
              <w:bidi w:val="0"/>
              <w:adjustRightInd/>
              <w:snapToGrid w:val="0"/>
              <w:spacing w:line="260" w:lineRule="exact"/>
              <w:ind w:left="210" w:hanging="210" w:hangingChars="100"/>
              <w:jc w:val="both"/>
              <w:textAlignment w:val="auto"/>
              <w:rPr>
                <w:rFonts w:hint="eastAsia" w:ascii="宋体" w:hAnsi="宋体" w:eastAsia="宋体" w:cs="宋体"/>
                <w:sz w:val="21"/>
                <w:szCs w:val="21"/>
              </w:rPr>
            </w:pPr>
            <w:r>
              <w:rPr>
                <w:rFonts w:hint="eastAsia" w:ascii="宋体" w:hAnsi="宋体" w:eastAsia="宋体" w:cs="宋体"/>
                <w:sz w:val="21"/>
                <w:szCs w:val="21"/>
              </w:rPr>
              <w:t>8.合同制职工解除合同后由企业支付的医疗补助费、生活补助费等。</w:t>
            </w:r>
          </w:p>
          <w:p>
            <w:pPr>
              <w:keepNext w:val="0"/>
              <w:keepLines w:val="0"/>
              <w:pageBreakBefore w:val="0"/>
              <w:widowControl w:val="0"/>
              <w:kinsoku/>
              <w:wordWrap/>
              <w:overflowPunct/>
              <w:topLinePunct w:val="0"/>
              <w:autoSpaceDE/>
              <w:autoSpaceDN/>
              <w:bidi w:val="0"/>
              <w:adjustRightInd/>
              <w:snapToGrid w:val="0"/>
              <w:spacing w:line="260" w:lineRule="exact"/>
              <w:jc w:val="both"/>
              <w:textAlignment w:val="auto"/>
              <w:rPr>
                <w:rFonts w:hint="eastAsia" w:ascii="宋体" w:hAnsi="宋体" w:eastAsia="宋体" w:cs="宋体"/>
                <w:sz w:val="21"/>
                <w:szCs w:val="21"/>
              </w:rPr>
            </w:pPr>
            <w:r>
              <w:rPr>
                <w:rFonts w:hint="eastAsia" w:ascii="宋体" w:hAnsi="宋体" w:eastAsia="宋体" w:cs="宋体"/>
                <w:sz w:val="21"/>
                <w:szCs w:val="21"/>
              </w:rPr>
              <w:t>9.参加企业劳动的在校学生的补贴。</w:t>
            </w:r>
          </w:p>
          <w:p>
            <w:pPr>
              <w:keepNext w:val="0"/>
              <w:keepLines w:val="0"/>
              <w:pageBreakBefore w:val="0"/>
              <w:widowControl w:val="0"/>
              <w:kinsoku/>
              <w:wordWrap/>
              <w:overflowPunct/>
              <w:topLinePunct w:val="0"/>
              <w:autoSpaceDE/>
              <w:autoSpaceDN/>
              <w:bidi w:val="0"/>
              <w:adjustRightInd/>
              <w:snapToGrid w:val="0"/>
              <w:spacing w:line="260" w:lineRule="exact"/>
              <w:jc w:val="both"/>
              <w:textAlignment w:val="auto"/>
              <w:rPr>
                <w:rFonts w:hint="eastAsia" w:ascii="宋体" w:hAnsi="宋体" w:eastAsia="宋体" w:cs="宋体"/>
                <w:sz w:val="21"/>
                <w:szCs w:val="21"/>
                <w:vertAlign w:val="baseline"/>
                <w:lang w:eastAsia="zh-CN"/>
              </w:rPr>
            </w:pPr>
            <w:r>
              <w:rPr>
                <w:rFonts w:hint="eastAsia" w:ascii="宋体" w:hAnsi="宋体" w:eastAsia="宋体" w:cs="宋体"/>
                <w:sz w:val="21"/>
                <w:szCs w:val="21"/>
              </w:rPr>
              <w:t>10.计划生育独生子女补贴。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 w:hRule="atLeast"/>
        </w:trPr>
        <w:tc>
          <w:tcPr>
            <w:tcW w:w="4401" w:type="dxa"/>
            <w:vMerge w:val="continue"/>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eastAsia="宋体" w:cs="宋体"/>
                <w:sz w:val="24"/>
                <w:szCs w:val="24"/>
                <w:vertAlign w:val="baseline"/>
                <w:lang w:eastAsia="zh-CN"/>
              </w:rPr>
            </w:pPr>
          </w:p>
        </w:tc>
        <w:tc>
          <w:tcPr>
            <w:tcW w:w="3060" w:type="dxa"/>
            <w:vMerge w:val="continue"/>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eastAsia="宋体" w:cs="宋体"/>
                <w:sz w:val="24"/>
                <w:szCs w:val="24"/>
                <w:vertAlign w:val="baseline"/>
                <w:lang w:eastAsia="zh-CN"/>
              </w:rPr>
            </w:pPr>
          </w:p>
        </w:tc>
        <w:tc>
          <w:tcPr>
            <w:tcW w:w="585"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黑体" w:hAnsi="黑体" w:eastAsia="黑体" w:cs="黑体"/>
                <w:sz w:val="24"/>
                <w:szCs w:val="24"/>
                <w:vertAlign w:val="baseline"/>
                <w:lang w:eastAsia="zh-CN"/>
              </w:rPr>
            </w:pPr>
          </w:p>
        </w:tc>
        <w:tc>
          <w:tcPr>
            <w:tcW w:w="8558" w:type="dxa"/>
            <w:vAlign w:val="center"/>
          </w:tcPr>
          <w:p>
            <w:pPr>
              <w:keepNext w:val="0"/>
              <w:keepLines w:val="0"/>
              <w:pageBreakBefore w:val="0"/>
              <w:widowControl w:val="0"/>
              <w:kinsoku/>
              <w:wordWrap/>
              <w:overflowPunct/>
              <w:topLinePunct w:val="0"/>
              <w:autoSpaceDE/>
              <w:autoSpaceDN/>
              <w:bidi w:val="0"/>
              <w:adjustRightInd/>
              <w:snapToGrid w:val="0"/>
              <w:spacing w:line="280" w:lineRule="exact"/>
              <w:ind w:left="210" w:hanging="210" w:hangingChars="100"/>
              <w:jc w:val="both"/>
              <w:textAlignment w:val="auto"/>
              <w:rPr>
                <w:rFonts w:hint="eastAsia" w:ascii="宋体" w:hAnsi="宋体" w:eastAsia="宋体" w:cs="宋体"/>
                <w:sz w:val="21"/>
                <w:szCs w:val="21"/>
                <w:vertAlign w:val="baseline"/>
                <w:lang w:eastAsia="zh-CN"/>
              </w:rPr>
            </w:pPr>
            <w:r>
              <w:rPr>
                <w:rFonts w:hint="eastAsia" w:ascii="黑体" w:hAnsi="黑体" w:eastAsia="黑体" w:cs="黑体"/>
                <w:sz w:val="21"/>
                <w:szCs w:val="21"/>
              </w:rPr>
              <w:t>2.计件工资:</w:t>
            </w:r>
            <w:r>
              <w:rPr>
                <w:rFonts w:hint="eastAsia"/>
                <w:sz w:val="21"/>
                <w:szCs w:val="21"/>
              </w:rPr>
              <w:t>超额累进计件、直接无限计件、限额计件、超定额计件以及包干工资(包括产值工资含量包干)、提成工资等。</w:t>
            </w:r>
          </w:p>
        </w:tc>
        <w:tc>
          <w:tcPr>
            <w:tcW w:w="1242"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黑体" w:hAnsi="黑体" w:eastAsia="黑体" w:cs="黑体"/>
                <w:sz w:val="21"/>
                <w:szCs w:val="21"/>
                <w:vertAlign w:val="baseline"/>
                <w:lang w:eastAsia="zh-CN"/>
              </w:rPr>
            </w:pPr>
            <w:r>
              <w:rPr>
                <w:rFonts w:hint="eastAsia" w:ascii="黑体" w:hAnsi="黑体" w:eastAsia="黑体" w:cs="黑体"/>
                <w:sz w:val="21"/>
                <w:szCs w:val="21"/>
                <w:vertAlign w:val="baseline"/>
                <w:lang w:eastAsia="zh-CN"/>
              </w:rPr>
              <w:t>全部计提</w:t>
            </w:r>
          </w:p>
        </w:tc>
        <w:tc>
          <w:tcPr>
            <w:tcW w:w="3652" w:type="dxa"/>
            <w:vMerge w:val="continue"/>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eastAsia="宋体" w:cs="宋体"/>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 w:hRule="atLeast"/>
        </w:trPr>
        <w:tc>
          <w:tcPr>
            <w:tcW w:w="4401" w:type="dxa"/>
            <w:vMerge w:val="continue"/>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eastAsia="宋体" w:cs="宋体"/>
                <w:sz w:val="24"/>
                <w:szCs w:val="24"/>
                <w:vertAlign w:val="baseline"/>
                <w:lang w:eastAsia="zh-CN"/>
              </w:rPr>
            </w:pPr>
          </w:p>
        </w:tc>
        <w:tc>
          <w:tcPr>
            <w:tcW w:w="3060" w:type="dxa"/>
            <w:vMerge w:val="continue"/>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eastAsia="宋体" w:cs="宋体"/>
                <w:sz w:val="24"/>
                <w:szCs w:val="24"/>
                <w:vertAlign w:val="baseline"/>
                <w:lang w:eastAsia="zh-CN"/>
              </w:rPr>
            </w:pPr>
          </w:p>
        </w:tc>
        <w:tc>
          <w:tcPr>
            <w:tcW w:w="585"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黑体" w:hAnsi="黑体" w:eastAsia="黑体" w:cs="黑体"/>
                <w:sz w:val="24"/>
                <w:szCs w:val="24"/>
                <w:vertAlign w:val="baseline"/>
                <w:lang w:eastAsia="zh-CN"/>
              </w:rPr>
            </w:pPr>
          </w:p>
        </w:tc>
        <w:tc>
          <w:tcPr>
            <w:tcW w:w="8558" w:type="dxa"/>
            <w:vAlign w:val="center"/>
          </w:tcPr>
          <w:p>
            <w:pPr>
              <w:keepNext w:val="0"/>
              <w:keepLines w:val="0"/>
              <w:pageBreakBefore w:val="0"/>
              <w:widowControl w:val="0"/>
              <w:kinsoku/>
              <w:wordWrap/>
              <w:overflowPunct/>
              <w:topLinePunct w:val="0"/>
              <w:autoSpaceDE/>
              <w:autoSpaceDN/>
              <w:bidi w:val="0"/>
              <w:adjustRightInd/>
              <w:snapToGrid w:val="0"/>
              <w:spacing w:line="280" w:lineRule="exact"/>
              <w:jc w:val="both"/>
              <w:textAlignment w:val="auto"/>
              <w:rPr>
                <w:rFonts w:hint="eastAsia" w:ascii="宋体" w:hAnsi="宋体" w:eastAsia="宋体" w:cs="宋体"/>
                <w:sz w:val="21"/>
                <w:szCs w:val="21"/>
                <w:vertAlign w:val="baseline"/>
                <w:lang w:eastAsia="zh-CN"/>
              </w:rPr>
            </w:pPr>
            <w:r>
              <w:rPr>
                <w:rFonts w:hint="eastAsia" w:ascii="黑体" w:hAnsi="黑体" w:eastAsia="黑体" w:cs="黑体"/>
                <w:sz w:val="21"/>
                <w:szCs w:val="21"/>
              </w:rPr>
              <w:t>3.加</w:t>
            </w:r>
            <w:r>
              <w:rPr>
                <w:rFonts w:hint="eastAsia" w:ascii="黑体" w:hAnsi="黑体" w:eastAsia="黑体" w:cs="黑体"/>
                <w:sz w:val="21"/>
                <w:szCs w:val="21"/>
                <w:lang w:eastAsia="zh-CN"/>
              </w:rPr>
              <w:t>班</w:t>
            </w:r>
            <w:r>
              <w:rPr>
                <w:rFonts w:hint="eastAsia" w:ascii="黑体" w:hAnsi="黑体" w:eastAsia="黑体" w:cs="黑体"/>
                <w:sz w:val="21"/>
                <w:szCs w:val="21"/>
              </w:rPr>
              <w:t>加点工资:</w:t>
            </w:r>
            <w:r>
              <w:rPr>
                <w:rFonts w:hint="eastAsia"/>
                <w:sz w:val="21"/>
                <w:szCs w:val="21"/>
              </w:rPr>
              <w:t>按规定支付的加班工资和加点工资。</w:t>
            </w:r>
          </w:p>
        </w:tc>
        <w:tc>
          <w:tcPr>
            <w:tcW w:w="1242"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黑体" w:hAnsi="黑体" w:eastAsia="黑体" w:cs="黑体"/>
                <w:sz w:val="21"/>
                <w:szCs w:val="21"/>
                <w:vertAlign w:val="baseline"/>
                <w:lang w:eastAsia="zh-CN"/>
              </w:rPr>
            </w:pPr>
            <w:r>
              <w:rPr>
                <w:rFonts w:hint="eastAsia" w:ascii="黑体" w:hAnsi="黑体" w:eastAsia="黑体" w:cs="黑体"/>
                <w:sz w:val="21"/>
                <w:szCs w:val="21"/>
                <w:vertAlign w:val="baseline"/>
                <w:lang w:eastAsia="zh-CN"/>
              </w:rPr>
              <w:t>全部计提</w:t>
            </w:r>
          </w:p>
        </w:tc>
        <w:tc>
          <w:tcPr>
            <w:tcW w:w="3652" w:type="dxa"/>
            <w:vMerge w:val="continue"/>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eastAsia="宋体" w:cs="宋体"/>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 w:hRule="atLeast"/>
        </w:trPr>
        <w:tc>
          <w:tcPr>
            <w:tcW w:w="4401" w:type="dxa"/>
            <w:vMerge w:val="continue"/>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eastAsia="宋体" w:cs="宋体"/>
                <w:sz w:val="24"/>
                <w:szCs w:val="24"/>
                <w:vertAlign w:val="baseline"/>
                <w:lang w:eastAsia="zh-CN"/>
              </w:rPr>
            </w:pPr>
          </w:p>
        </w:tc>
        <w:tc>
          <w:tcPr>
            <w:tcW w:w="3060" w:type="dxa"/>
            <w:vMerge w:val="continue"/>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eastAsia="宋体" w:cs="宋体"/>
                <w:sz w:val="24"/>
                <w:szCs w:val="24"/>
                <w:vertAlign w:val="baseline"/>
                <w:lang w:eastAsia="zh-CN"/>
              </w:rPr>
            </w:pPr>
          </w:p>
        </w:tc>
        <w:tc>
          <w:tcPr>
            <w:tcW w:w="585"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黑体" w:hAnsi="黑体" w:eastAsia="黑体" w:cs="黑体"/>
                <w:sz w:val="24"/>
                <w:szCs w:val="24"/>
                <w:vertAlign w:val="baseline"/>
                <w:lang w:eastAsia="zh-CN"/>
              </w:rPr>
            </w:pPr>
          </w:p>
        </w:tc>
        <w:tc>
          <w:tcPr>
            <w:tcW w:w="8558" w:type="dxa"/>
            <w:vAlign w:val="center"/>
          </w:tcPr>
          <w:p>
            <w:pPr>
              <w:keepNext w:val="0"/>
              <w:keepLines w:val="0"/>
              <w:pageBreakBefore w:val="0"/>
              <w:widowControl w:val="0"/>
              <w:kinsoku/>
              <w:wordWrap/>
              <w:overflowPunct/>
              <w:topLinePunct w:val="0"/>
              <w:autoSpaceDE/>
              <w:autoSpaceDN/>
              <w:bidi w:val="0"/>
              <w:adjustRightInd/>
              <w:snapToGrid w:val="0"/>
              <w:spacing w:line="280" w:lineRule="exact"/>
              <w:jc w:val="both"/>
              <w:textAlignment w:val="auto"/>
              <w:rPr>
                <w:rFonts w:hint="eastAsia" w:ascii="宋体" w:hAnsi="宋体" w:eastAsia="宋体" w:cs="宋体"/>
                <w:sz w:val="21"/>
                <w:szCs w:val="21"/>
                <w:vertAlign w:val="baseline"/>
                <w:lang w:eastAsia="zh-CN"/>
              </w:rPr>
            </w:pPr>
            <w:r>
              <w:rPr>
                <w:rFonts w:hint="eastAsia" w:ascii="黑体" w:hAnsi="黑体" w:eastAsia="黑体" w:cs="黑体"/>
                <w:sz w:val="21"/>
                <w:szCs w:val="21"/>
              </w:rPr>
              <w:t>4.其他工资:</w:t>
            </w:r>
            <w:r>
              <w:rPr>
                <w:rFonts w:hint="eastAsia"/>
                <w:sz w:val="21"/>
                <w:szCs w:val="21"/>
              </w:rPr>
              <w:t>附加工资、保留工资;调资补发上年工资等。</w:t>
            </w:r>
          </w:p>
        </w:tc>
        <w:tc>
          <w:tcPr>
            <w:tcW w:w="1242"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黑体" w:hAnsi="黑体" w:eastAsia="黑体" w:cs="黑体"/>
                <w:sz w:val="21"/>
                <w:szCs w:val="21"/>
                <w:vertAlign w:val="baseline"/>
                <w:lang w:eastAsia="zh-CN"/>
              </w:rPr>
            </w:pPr>
            <w:r>
              <w:rPr>
                <w:rFonts w:hint="eastAsia" w:ascii="黑体" w:hAnsi="黑体" w:eastAsia="黑体" w:cs="黑体"/>
                <w:sz w:val="21"/>
                <w:szCs w:val="21"/>
                <w:vertAlign w:val="baseline"/>
                <w:lang w:eastAsia="zh-CN"/>
              </w:rPr>
              <w:t>全部计提</w:t>
            </w:r>
          </w:p>
        </w:tc>
        <w:tc>
          <w:tcPr>
            <w:tcW w:w="3652" w:type="dxa"/>
            <w:vMerge w:val="continue"/>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eastAsia="宋体" w:cs="宋体"/>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 w:hRule="atLeast"/>
        </w:trPr>
        <w:tc>
          <w:tcPr>
            <w:tcW w:w="4401" w:type="dxa"/>
            <w:vMerge w:val="continue"/>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eastAsia="宋体" w:cs="宋体"/>
                <w:sz w:val="24"/>
                <w:szCs w:val="24"/>
                <w:vertAlign w:val="baseline"/>
                <w:lang w:eastAsia="zh-CN"/>
              </w:rPr>
            </w:pPr>
          </w:p>
        </w:tc>
        <w:tc>
          <w:tcPr>
            <w:tcW w:w="3060" w:type="dxa"/>
            <w:vMerge w:val="continue"/>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eastAsia="宋体" w:cs="宋体"/>
                <w:sz w:val="24"/>
                <w:szCs w:val="24"/>
                <w:vertAlign w:val="baseline"/>
                <w:lang w:eastAsia="zh-CN"/>
              </w:rPr>
            </w:pPr>
          </w:p>
        </w:tc>
        <w:tc>
          <w:tcPr>
            <w:tcW w:w="585" w:type="dxa"/>
            <w:vMerge w:val="restart"/>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奖</w:t>
            </w:r>
          </w:p>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黑体" w:hAnsi="黑体" w:eastAsia="黑体" w:cs="黑体"/>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金</w:t>
            </w:r>
          </w:p>
        </w:tc>
        <w:tc>
          <w:tcPr>
            <w:tcW w:w="8558" w:type="dxa"/>
            <w:vAlign w:val="center"/>
          </w:tcPr>
          <w:p>
            <w:pPr>
              <w:keepNext w:val="0"/>
              <w:keepLines w:val="0"/>
              <w:pageBreakBefore w:val="0"/>
              <w:widowControl w:val="0"/>
              <w:kinsoku/>
              <w:wordWrap/>
              <w:overflowPunct/>
              <w:topLinePunct w:val="0"/>
              <w:autoSpaceDE/>
              <w:autoSpaceDN/>
              <w:bidi w:val="0"/>
              <w:adjustRightInd/>
              <w:snapToGrid w:val="0"/>
              <w:spacing w:line="280" w:lineRule="exact"/>
              <w:ind w:left="210" w:hanging="210" w:hangingChars="100"/>
              <w:jc w:val="both"/>
              <w:textAlignment w:val="auto"/>
              <w:rPr>
                <w:rFonts w:hint="eastAsia" w:ascii="宋体" w:hAnsi="宋体" w:eastAsia="宋体" w:cs="宋体"/>
                <w:sz w:val="21"/>
                <w:szCs w:val="21"/>
                <w:vertAlign w:val="baseline"/>
                <w:lang w:eastAsia="zh-CN"/>
              </w:rPr>
            </w:pPr>
            <w:r>
              <w:rPr>
                <w:rFonts w:hint="eastAsia" w:ascii="黑体" w:hAnsi="黑体" w:eastAsia="黑体" w:cs="黑体"/>
                <w:sz w:val="21"/>
                <w:szCs w:val="21"/>
              </w:rPr>
              <w:t>1.生产(业务)奖</w:t>
            </w:r>
            <w:r>
              <w:rPr>
                <w:rFonts w:hint="eastAsia"/>
                <w:sz w:val="21"/>
                <w:szCs w:val="21"/>
              </w:rPr>
              <w:t>:超产奖、质量奖、安全(无事故)奖、综合奖、提前峻工奖、外轮速遣奖、年终奖(劳动分红)等。</w:t>
            </w:r>
          </w:p>
        </w:tc>
        <w:tc>
          <w:tcPr>
            <w:tcW w:w="1242"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黑体" w:hAnsi="黑体" w:eastAsia="黑体" w:cs="黑体"/>
                <w:kern w:val="2"/>
                <w:sz w:val="21"/>
                <w:szCs w:val="21"/>
                <w:vertAlign w:val="baseline"/>
                <w:lang w:val="en-US" w:eastAsia="zh-CN" w:bidi="ar-SA"/>
              </w:rPr>
            </w:pPr>
            <w:r>
              <w:rPr>
                <w:rFonts w:hint="eastAsia" w:ascii="黑体" w:hAnsi="黑体" w:eastAsia="黑体" w:cs="黑体"/>
                <w:sz w:val="21"/>
                <w:szCs w:val="21"/>
                <w:vertAlign w:val="baseline"/>
                <w:lang w:eastAsia="zh-CN"/>
              </w:rPr>
              <w:t>全部计提</w:t>
            </w:r>
          </w:p>
        </w:tc>
        <w:tc>
          <w:tcPr>
            <w:tcW w:w="3652" w:type="dxa"/>
            <w:vMerge w:val="continue"/>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eastAsia="宋体" w:cs="宋体"/>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 w:hRule="atLeast"/>
        </w:trPr>
        <w:tc>
          <w:tcPr>
            <w:tcW w:w="4401" w:type="dxa"/>
            <w:vMerge w:val="continue"/>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eastAsia="宋体" w:cs="宋体"/>
                <w:sz w:val="24"/>
                <w:szCs w:val="24"/>
                <w:vertAlign w:val="baseline"/>
                <w:lang w:eastAsia="zh-CN"/>
              </w:rPr>
            </w:pPr>
          </w:p>
        </w:tc>
        <w:tc>
          <w:tcPr>
            <w:tcW w:w="3060" w:type="dxa"/>
            <w:vMerge w:val="continue"/>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eastAsia="宋体" w:cs="宋体"/>
                <w:sz w:val="24"/>
                <w:szCs w:val="24"/>
                <w:vertAlign w:val="baseline"/>
                <w:lang w:eastAsia="zh-CN"/>
              </w:rPr>
            </w:pPr>
          </w:p>
        </w:tc>
        <w:tc>
          <w:tcPr>
            <w:tcW w:w="585"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黑体" w:hAnsi="黑体" w:eastAsia="黑体" w:cs="黑体"/>
                <w:sz w:val="24"/>
                <w:szCs w:val="24"/>
                <w:vertAlign w:val="baseline"/>
                <w:lang w:eastAsia="zh-CN"/>
              </w:rPr>
            </w:pPr>
          </w:p>
        </w:tc>
        <w:tc>
          <w:tcPr>
            <w:tcW w:w="8558" w:type="dxa"/>
            <w:vAlign w:val="center"/>
          </w:tcPr>
          <w:p>
            <w:pPr>
              <w:keepNext w:val="0"/>
              <w:keepLines w:val="0"/>
              <w:pageBreakBefore w:val="0"/>
              <w:widowControl w:val="0"/>
              <w:kinsoku/>
              <w:wordWrap/>
              <w:overflowPunct/>
              <w:topLinePunct w:val="0"/>
              <w:autoSpaceDE/>
              <w:autoSpaceDN/>
              <w:bidi w:val="0"/>
              <w:adjustRightInd/>
              <w:snapToGrid w:val="0"/>
              <w:spacing w:line="280" w:lineRule="exact"/>
              <w:jc w:val="both"/>
              <w:textAlignment w:val="auto"/>
              <w:rPr>
                <w:rFonts w:hint="eastAsia" w:ascii="宋体" w:hAnsi="宋体" w:eastAsia="宋体" w:cs="宋体"/>
                <w:sz w:val="21"/>
                <w:szCs w:val="21"/>
                <w:vertAlign w:val="baseline"/>
                <w:lang w:eastAsia="zh-CN"/>
              </w:rPr>
            </w:pPr>
            <w:r>
              <w:rPr>
                <w:rFonts w:hint="eastAsia" w:ascii="黑体" w:hAnsi="黑体" w:eastAsia="黑体" w:cs="黑体"/>
                <w:sz w:val="21"/>
                <w:szCs w:val="21"/>
              </w:rPr>
              <w:t>2.节约奖:</w:t>
            </w:r>
            <w:r>
              <w:rPr>
                <w:rFonts w:hint="eastAsia"/>
                <w:sz w:val="21"/>
                <w:szCs w:val="21"/>
              </w:rPr>
              <w:t>各种动力、燃料、原材料等节约奖。</w:t>
            </w:r>
          </w:p>
        </w:tc>
        <w:tc>
          <w:tcPr>
            <w:tcW w:w="1242"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黑体" w:hAnsi="黑体" w:eastAsia="黑体" w:cs="黑体"/>
                <w:kern w:val="2"/>
                <w:sz w:val="21"/>
                <w:szCs w:val="21"/>
                <w:vertAlign w:val="baseline"/>
                <w:lang w:val="en-US" w:eastAsia="zh-CN" w:bidi="ar-SA"/>
              </w:rPr>
            </w:pPr>
            <w:r>
              <w:rPr>
                <w:rFonts w:hint="eastAsia" w:ascii="黑体" w:hAnsi="黑体" w:eastAsia="黑体" w:cs="黑体"/>
                <w:sz w:val="21"/>
                <w:szCs w:val="21"/>
                <w:vertAlign w:val="baseline"/>
                <w:lang w:eastAsia="zh-CN"/>
              </w:rPr>
              <w:t>全部计提</w:t>
            </w:r>
          </w:p>
        </w:tc>
        <w:tc>
          <w:tcPr>
            <w:tcW w:w="3652" w:type="dxa"/>
            <w:vMerge w:val="continue"/>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eastAsia="宋体" w:cs="宋体"/>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 w:hRule="atLeast"/>
        </w:trPr>
        <w:tc>
          <w:tcPr>
            <w:tcW w:w="4401" w:type="dxa"/>
            <w:vMerge w:val="continue"/>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eastAsia="宋体" w:cs="宋体"/>
                <w:sz w:val="24"/>
                <w:szCs w:val="24"/>
                <w:vertAlign w:val="baseline"/>
                <w:lang w:eastAsia="zh-CN"/>
              </w:rPr>
            </w:pPr>
          </w:p>
        </w:tc>
        <w:tc>
          <w:tcPr>
            <w:tcW w:w="3060" w:type="dxa"/>
            <w:vMerge w:val="continue"/>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eastAsia="宋体" w:cs="宋体"/>
                <w:sz w:val="24"/>
                <w:szCs w:val="24"/>
                <w:vertAlign w:val="baseline"/>
                <w:lang w:eastAsia="zh-CN"/>
              </w:rPr>
            </w:pPr>
          </w:p>
        </w:tc>
        <w:tc>
          <w:tcPr>
            <w:tcW w:w="585"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黑体" w:hAnsi="黑体" w:eastAsia="黑体" w:cs="黑体"/>
                <w:sz w:val="24"/>
                <w:szCs w:val="24"/>
                <w:vertAlign w:val="baseline"/>
                <w:lang w:eastAsia="zh-CN"/>
              </w:rPr>
            </w:pPr>
          </w:p>
        </w:tc>
        <w:tc>
          <w:tcPr>
            <w:tcW w:w="8558" w:type="dxa"/>
            <w:vAlign w:val="center"/>
          </w:tcPr>
          <w:p>
            <w:pPr>
              <w:keepNext w:val="0"/>
              <w:keepLines w:val="0"/>
              <w:pageBreakBefore w:val="0"/>
              <w:widowControl w:val="0"/>
              <w:kinsoku/>
              <w:wordWrap/>
              <w:overflowPunct/>
              <w:topLinePunct w:val="0"/>
              <w:autoSpaceDE/>
              <w:autoSpaceDN/>
              <w:bidi w:val="0"/>
              <w:adjustRightInd/>
              <w:snapToGrid w:val="0"/>
              <w:spacing w:line="280" w:lineRule="exact"/>
              <w:jc w:val="both"/>
              <w:textAlignment w:val="auto"/>
              <w:rPr>
                <w:rFonts w:hint="eastAsia" w:ascii="宋体" w:hAnsi="宋体" w:eastAsia="宋体" w:cs="宋体"/>
                <w:sz w:val="21"/>
                <w:szCs w:val="21"/>
                <w:vertAlign w:val="baseline"/>
                <w:lang w:eastAsia="zh-CN"/>
              </w:rPr>
            </w:pPr>
            <w:r>
              <w:rPr>
                <w:rFonts w:hint="eastAsia" w:ascii="黑体" w:hAnsi="黑体" w:eastAsia="黑体" w:cs="黑体"/>
                <w:sz w:val="21"/>
                <w:szCs w:val="21"/>
              </w:rPr>
              <w:t>3.劳动竞赛奖:</w:t>
            </w:r>
            <w:r>
              <w:rPr>
                <w:rFonts w:hint="eastAsia"/>
                <w:sz w:val="21"/>
                <w:szCs w:val="21"/>
              </w:rPr>
              <w:t>发给劳动模范、先进个人的各种奖金和实物奖励。</w:t>
            </w:r>
          </w:p>
        </w:tc>
        <w:tc>
          <w:tcPr>
            <w:tcW w:w="1242"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黑体" w:hAnsi="黑体" w:eastAsia="黑体" w:cs="黑体"/>
                <w:kern w:val="2"/>
                <w:sz w:val="21"/>
                <w:szCs w:val="21"/>
                <w:vertAlign w:val="baseline"/>
                <w:lang w:val="en-US" w:eastAsia="zh-CN" w:bidi="ar-SA"/>
              </w:rPr>
            </w:pPr>
            <w:r>
              <w:rPr>
                <w:rFonts w:hint="eastAsia" w:ascii="黑体" w:hAnsi="黑体" w:eastAsia="黑体" w:cs="黑体"/>
                <w:sz w:val="21"/>
                <w:szCs w:val="21"/>
                <w:vertAlign w:val="baseline"/>
                <w:lang w:eastAsia="zh-CN"/>
              </w:rPr>
              <w:t>全部计提</w:t>
            </w:r>
          </w:p>
        </w:tc>
        <w:tc>
          <w:tcPr>
            <w:tcW w:w="3652" w:type="dxa"/>
            <w:vMerge w:val="continue"/>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eastAsia="宋体" w:cs="宋体"/>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 w:hRule="atLeast"/>
        </w:trPr>
        <w:tc>
          <w:tcPr>
            <w:tcW w:w="4401" w:type="dxa"/>
            <w:vMerge w:val="continue"/>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eastAsia="宋体" w:cs="宋体"/>
                <w:sz w:val="24"/>
                <w:szCs w:val="24"/>
                <w:vertAlign w:val="baseline"/>
                <w:lang w:eastAsia="zh-CN"/>
              </w:rPr>
            </w:pPr>
          </w:p>
        </w:tc>
        <w:tc>
          <w:tcPr>
            <w:tcW w:w="3060" w:type="dxa"/>
            <w:vMerge w:val="continue"/>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eastAsia="宋体" w:cs="宋体"/>
                <w:sz w:val="24"/>
                <w:szCs w:val="24"/>
                <w:vertAlign w:val="baseline"/>
                <w:lang w:eastAsia="zh-CN"/>
              </w:rPr>
            </w:pPr>
          </w:p>
        </w:tc>
        <w:tc>
          <w:tcPr>
            <w:tcW w:w="585"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黑体" w:hAnsi="黑体" w:eastAsia="黑体" w:cs="黑体"/>
                <w:sz w:val="24"/>
                <w:szCs w:val="24"/>
                <w:vertAlign w:val="baseline"/>
                <w:lang w:eastAsia="zh-CN"/>
              </w:rPr>
            </w:pPr>
          </w:p>
        </w:tc>
        <w:tc>
          <w:tcPr>
            <w:tcW w:w="8558" w:type="dxa"/>
            <w:vAlign w:val="center"/>
          </w:tcPr>
          <w:p>
            <w:pPr>
              <w:keepNext w:val="0"/>
              <w:keepLines w:val="0"/>
              <w:pageBreakBefore w:val="0"/>
              <w:widowControl w:val="0"/>
              <w:kinsoku/>
              <w:wordWrap/>
              <w:overflowPunct/>
              <w:topLinePunct w:val="0"/>
              <w:autoSpaceDE/>
              <w:autoSpaceDN/>
              <w:bidi w:val="0"/>
              <w:adjustRightInd/>
              <w:snapToGrid w:val="0"/>
              <w:spacing w:line="280" w:lineRule="exact"/>
              <w:jc w:val="both"/>
              <w:textAlignment w:val="auto"/>
              <w:rPr>
                <w:rFonts w:hint="eastAsia" w:ascii="宋体" w:hAnsi="宋体" w:eastAsia="宋体" w:cs="宋体"/>
                <w:sz w:val="21"/>
                <w:szCs w:val="21"/>
                <w:vertAlign w:val="baseline"/>
                <w:lang w:eastAsia="zh-CN"/>
              </w:rPr>
            </w:pPr>
            <w:r>
              <w:rPr>
                <w:rFonts w:hint="eastAsia"/>
                <w:sz w:val="21"/>
                <w:szCs w:val="21"/>
                <w:lang w:val="en-US" w:eastAsia="zh-CN"/>
              </w:rPr>
              <w:t>4.行政</w:t>
            </w:r>
            <w:r>
              <w:rPr>
                <w:rFonts w:hint="eastAsia"/>
                <w:sz w:val="21"/>
                <w:szCs w:val="21"/>
              </w:rPr>
              <w:t>、事业单位的奖金;运动员、教练员的训练奖、输送成绩奖和奖励工资</w:t>
            </w:r>
            <w:r>
              <w:rPr>
                <w:rFonts w:hint="eastAsia"/>
                <w:sz w:val="21"/>
                <w:szCs w:val="21"/>
                <w:lang w:eastAsia="zh-CN"/>
              </w:rPr>
              <w:t>。</w:t>
            </w:r>
          </w:p>
        </w:tc>
        <w:tc>
          <w:tcPr>
            <w:tcW w:w="1242"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黑体" w:hAnsi="黑体" w:eastAsia="黑体" w:cs="黑体"/>
                <w:kern w:val="2"/>
                <w:sz w:val="21"/>
                <w:szCs w:val="21"/>
                <w:vertAlign w:val="baseline"/>
                <w:lang w:val="en-US" w:eastAsia="zh-CN" w:bidi="ar-SA"/>
              </w:rPr>
            </w:pPr>
            <w:r>
              <w:rPr>
                <w:rFonts w:hint="eastAsia" w:ascii="黑体" w:hAnsi="黑体" w:eastAsia="黑体" w:cs="黑体"/>
                <w:sz w:val="21"/>
                <w:szCs w:val="21"/>
                <w:vertAlign w:val="baseline"/>
                <w:lang w:eastAsia="zh-CN"/>
              </w:rPr>
              <w:t>全部计提</w:t>
            </w:r>
          </w:p>
        </w:tc>
        <w:tc>
          <w:tcPr>
            <w:tcW w:w="3652" w:type="dxa"/>
            <w:vMerge w:val="continue"/>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eastAsia="宋体" w:cs="宋体"/>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 w:hRule="atLeast"/>
        </w:trPr>
        <w:tc>
          <w:tcPr>
            <w:tcW w:w="4401" w:type="dxa"/>
            <w:vMerge w:val="continue"/>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eastAsia="宋体" w:cs="宋体"/>
                <w:sz w:val="24"/>
                <w:szCs w:val="24"/>
                <w:vertAlign w:val="baseline"/>
                <w:lang w:eastAsia="zh-CN"/>
              </w:rPr>
            </w:pPr>
          </w:p>
        </w:tc>
        <w:tc>
          <w:tcPr>
            <w:tcW w:w="3060" w:type="dxa"/>
            <w:vMerge w:val="continue"/>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eastAsia="宋体" w:cs="宋体"/>
                <w:sz w:val="24"/>
                <w:szCs w:val="24"/>
                <w:vertAlign w:val="baseline"/>
                <w:lang w:eastAsia="zh-CN"/>
              </w:rPr>
            </w:pPr>
          </w:p>
        </w:tc>
        <w:tc>
          <w:tcPr>
            <w:tcW w:w="585"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黑体" w:hAnsi="黑体" w:eastAsia="黑体" w:cs="黑体"/>
                <w:sz w:val="24"/>
                <w:szCs w:val="24"/>
                <w:vertAlign w:val="baseline"/>
                <w:lang w:eastAsia="zh-CN"/>
              </w:rPr>
            </w:pPr>
          </w:p>
        </w:tc>
        <w:tc>
          <w:tcPr>
            <w:tcW w:w="8558" w:type="dxa"/>
            <w:vAlign w:val="center"/>
          </w:tcPr>
          <w:p>
            <w:pPr>
              <w:keepNext w:val="0"/>
              <w:keepLines w:val="0"/>
              <w:pageBreakBefore w:val="0"/>
              <w:widowControl w:val="0"/>
              <w:kinsoku/>
              <w:wordWrap/>
              <w:overflowPunct/>
              <w:topLinePunct w:val="0"/>
              <w:autoSpaceDE/>
              <w:autoSpaceDN/>
              <w:bidi w:val="0"/>
              <w:adjustRightInd/>
              <w:snapToGrid w:val="0"/>
              <w:spacing w:line="280" w:lineRule="exact"/>
              <w:ind w:left="210" w:hanging="210" w:hangingChars="100"/>
              <w:jc w:val="both"/>
              <w:textAlignment w:val="auto"/>
              <w:rPr>
                <w:rFonts w:hint="eastAsia" w:ascii="宋体" w:hAnsi="宋体" w:eastAsia="宋体" w:cs="宋体"/>
                <w:sz w:val="21"/>
                <w:szCs w:val="21"/>
                <w:vertAlign w:val="baseline"/>
                <w:lang w:eastAsia="zh-CN"/>
              </w:rPr>
            </w:pPr>
            <w:r>
              <w:rPr>
                <w:rFonts w:hint="eastAsia" w:ascii="黑体" w:hAnsi="黑体" w:eastAsia="黑体" w:cs="黑体"/>
                <w:sz w:val="21"/>
                <w:szCs w:val="21"/>
              </w:rPr>
              <w:t>5.其他奖金:</w:t>
            </w:r>
            <w:r>
              <w:rPr>
                <w:rFonts w:hint="eastAsia"/>
                <w:sz w:val="21"/>
                <w:szCs w:val="21"/>
              </w:rPr>
              <w:t>运输堵漏保收奖、教学工作量超额酬金、从各项收入中以提成名义发放的奖金。</w:t>
            </w:r>
          </w:p>
        </w:tc>
        <w:tc>
          <w:tcPr>
            <w:tcW w:w="1242"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黑体" w:hAnsi="黑体" w:eastAsia="黑体" w:cs="黑体"/>
                <w:kern w:val="2"/>
                <w:sz w:val="21"/>
                <w:szCs w:val="21"/>
                <w:vertAlign w:val="baseline"/>
                <w:lang w:val="en-US" w:eastAsia="zh-CN" w:bidi="ar-SA"/>
              </w:rPr>
            </w:pPr>
            <w:r>
              <w:rPr>
                <w:rFonts w:hint="eastAsia" w:ascii="黑体" w:hAnsi="黑体" w:eastAsia="黑体" w:cs="黑体"/>
                <w:sz w:val="21"/>
                <w:szCs w:val="21"/>
                <w:vertAlign w:val="baseline"/>
                <w:lang w:eastAsia="zh-CN"/>
              </w:rPr>
              <w:t>全部计提</w:t>
            </w:r>
          </w:p>
        </w:tc>
        <w:tc>
          <w:tcPr>
            <w:tcW w:w="3652" w:type="dxa"/>
            <w:vMerge w:val="continue"/>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eastAsia="宋体" w:cs="宋体"/>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4401" w:type="dxa"/>
            <w:vMerge w:val="continue"/>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eastAsia="宋体" w:cs="宋体"/>
                <w:sz w:val="24"/>
                <w:szCs w:val="24"/>
                <w:vertAlign w:val="baseline"/>
                <w:lang w:eastAsia="zh-CN"/>
              </w:rPr>
            </w:pPr>
          </w:p>
        </w:tc>
        <w:tc>
          <w:tcPr>
            <w:tcW w:w="3060" w:type="dxa"/>
            <w:vMerge w:val="continue"/>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eastAsia="宋体" w:cs="宋体"/>
                <w:sz w:val="24"/>
                <w:szCs w:val="24"/>
                <w:vertAlign w:val="baseline"/>
                <w:lang w:eastAsia="zh-CN"/>
              </w:rPr>
            </w:pPr>
          </w:p>
        </w:tc>
        <w:tc>
          <w:tcPr>
            <w:tcW w:w="585" w:type="dxa"/>
            <w:vMerge w:val="restart"/>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津</w:t>
            </w:r>
          </w:p>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贴</w:t>
            </w:r>
          </w:p>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补</w:t>
            </w:r>
          </w:p>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贴</w:t>
            </w:r>
          </w:p>
        </w:tc>
        <w:tc>
          <w:tcPr>
            <w:tcW w:w="8558" w:type="dxa"/>
            <w:vAlign w:val="center"/>
          </w:tcPr>
          <w:p>
            <w:pPr>
              <w:keepNext w:val="0"/>
              <w:keepLines w:val="0"/>
              <w:pageBreakBefore w:val="0"/>
              <w:widowControl w:val="0"/>
              <w:kinsoku/>
              <w:wordWrap/>
              <w:overflowPunct/>
              <w:topLinePunct w:val="0"/>
              <w:autoSpaceDE/>
              <w:autoSpaceDN/>
              <w:bidi w:val="0"/>
              <w:adjustRightInd/>
              <w:snapToGrid w:val="0"/>
              <w:spacing w:line="280" w:lineRule="exact"/>
              <w:ind w:left="210" w:hanging="210" w:hangingChars="100"/>
              <w:jc w:val="both"/>
              <w:textAlignment w:val="auto"/>
              <w:rPr>
                <w:rFonts w:hint="eastAsia" w:ascii="宋体" w:hAnsi="宋体" w:eastAsia="宋体" w:cs="宋体"/>
                <w:sz w:val="21"/>
                <w:szCs w:val="21"/>
                <w:vertAlign w:val="baseline"/>
                <w:lang w:eastAsia="zh-CN"/>
              </w:rPr>
            </w:pPr>
            <w:r>
              <w:rPr>
                <w:rFonts w:hint="eastAsia" w:ascii="黑体" w:hAnsi="黑体" w:eastAsia="黑体" w:cs="黑体"/>
                <w:sz w:val="21"/>
                <w:szCs w:val="21"/>
              </w:rPr>
              <w:t>1.补偿职工特殊或额外劳动消耗及岗位性津贴:</w:t>
            </w:r>
            <w:r>
              <w:rPr>
                <w:rFonts w:hint="eastAsia"/>
                <w:sz w:val="21"/>
                <w:szCs w:val="21"/>
              </w:rPr>
              <w:t>高空、井下、流动施工、野外、林区、高温作业、海岛、气象台(站)、微波站、高原、冷库低温、审计外勤、邮电外勤、夜班、中班、班(组)长、学校班主任、课时、三艺工种(舞蹈、武功、管乐)、运动队班(队)干部、环卫、环测、广播电视天线、盐业、废品回收、殡葬、城市社会福利、收容遣送、责任目标、领导职务、岗位目标管理、专业技术职务、技术等级岗位、机关工作人员岗位津贴等。</w:t>
            </w:r>
          </w:p>
        </w:tc>
        <w:tc>
          <w:tcPr>
            <w:tcW w:w="1242"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黑体" w:hAnsi="黑体" w:eastAsia="黑体" w:cs="黑体"/>
                <w:kern w:val="2"/>
                <w:sz w:val="21"/>
                <w:szCs w:val="21"/>
                <w:vertAlign w:val="baseline"/>
                <w:lang w:val="en-US" w:eastAsia="zh-CN" w:bidi="ar-SA"/>
              </w:rPr>
            </w:pPr>
            <w:r>
              <w:rPr>
                <w:rFonts w:hint="eastAsia" w:ascii="黑体" w:hAnsi="黑体" w:eastAsia="黑体" w:cs="黑体"/>
                <w:sz w:val="21"/>
                <w:szCs w:val="21"/>
                <w:vertAlign w:val="baseline"/>
                <w:lang w:eastAsia="zh-CN"/>
              </w:rPr>
              <w:t>全部计提</w:t>
            </w:r>
          </w:p>
        </w:tc>
        <w:tc>
          <w:tcPr>
            <w:tcW w:w="3652" w:type="dxa"/>
            <w:vMerge w:val="continue"/>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eastAsia="宋体" w:cs="宋体"/>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 w:hRule="atLeast"/>
        </w:trPr>
        <w:tc>
          <w:tcPr>
            <w:tcW w:w="4401" w:type="dxa"/>
            <w:vMerge w:val="continue"/>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eastAsia="宋体" w:cs="宋体"/>
                <w:sz w:val="24"/>
                <w:szCs w:val="24"/>
                <w:vertAlign w:val="baseline"/>
                <w:lang w:eastAsia="zh-CN"/>
              </w:rPr>
            </w:pPr>
          </w:p>
        </w:tc>
        <w:tc>
          <w:tcPr>
            <w:tcW w:w="3060" w:type="dxa"/>
            <w:vMerge w:val="continue"/>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eastAsia="宋体" w:cs="宋体"/>
                <w:sz w:val="24"/>
                <w:szCs w:val="24"/>
                <w:vertAlign w:val="baseline"/>
                <w:lang w:eastAsia="zh-CN"/>
              </w:rPr>
            </w:pPr>
          </w:p>
        </w:tc>
        <w:tc>
          <w:tcPr>
            <w:tcW w:w="585" w:type="dxa"/>
            <w:vMerge w:val="continue"/>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eastAsia="宋体" w:cs="宋体"/>
                <w:sz w:val="24"/>
                <w:szCs w:val="24"/>
                <w:vertAlign w:val="baseline"/>
                <w:lang w:eastAsia="zh-CN"/>
              </w:rPr>
            </w:pPr>
          </w:p>
        </w:tc>
        <w:tc>
          <w:tcPr>
            <w:tcW w:w="8558" w:type="dxa"/>
            <w:vAlign w:val="center"/>
          </w:tcPr>
          <w:p>
            <w:pPr>
              <w:keepNext w:val="0"/>
              <w:keepLines w:val="0"/>
              <w:pageBreakBefore w:val="0"/>
              <w:widowControl w:val="0"/>
              <w:kinsoku/>
              <w:wordWrap/>
              <w:overflowPunct/>
              <w:topLinePunct w:val="0"/>
              <w:autoSpaceDE/>
              <w:autoSpaceDN/>
              <w:bidi w:val="0"/>
              <w:adjustRightInd/>
              <w:snapToGrid w:val="0"/>
              <w:spacing w:line="280" w:lineRule="exact"/>
              <w:ind w:left="210" w:hanging="210" w:hangingChars="100"/>
              <w:jc w:val="both"/>
              <w:textAlignment w:val="auto"/>
              <w:rPr>
                <w:rFonts w:hint="eastAsia" w:ascii="宋体" w:hAnsi="宋体" w:eastAsia="宋体" w:cs="宋体"/>
                <w:sz w:val="21"/>
                <w:szCs w:val="21"/>
                <w:vertAlign w:val="baseline"/>
                <w:lang w:eastAsia="zh-CN"/>
              </w:rPr>
            </w:pPr>
            <w:r>
              <w:rPr>
                <w:rFonts w:hint="eastAsia" w:ascii="黑体" w:hAnsi="黑体" w:eastAsia="黑体" w:cs="黑体"/>
                <w:sz w:val="21"/>
                <w:szCs w:val="21"/>
              </w:rPr>
              <w:t>2.保健津贴:</w:t>
            </w:r>
            <w:r>
              <w:rPr>
                <w:rFonts w:hint="eastAsia"/>
                <w:sz w:val="21"/>
                <w:szCs w:val="21"/>
              </w:rPr>
              <w:t>卫生防疫、医疗卫生、科技</w:t>
            </w:r>
            <w:r>
              <w:rPr>
                <w:rFonts w:hint="eastAsia"/>
                <w:sz w:val="21"/>
                <w:szCs w:val="21"/>
                <w:lang w:eastAsia="zh-CN"/>
              </w:rPr>
              <w:t>保健、</w:t>
            </w:r>
            <w:r>
              <w:rPr>
                <w:rFonts w:hint="eastAsia"/>
                <w:sz w:val="21"/>
                <w:szCs w:val="21"/>
              </w:rPr>
              <w:t>各种社会福利院以及其他行业特</w:t>
            </w:r>
            <w:r>
              <w:rPr>
                <w:rFonts w:hint="eastAsia"/>
                <w:sz w:val="21"/>
                <w:szCs w:val="21"/>
                <w:lang w:eastAsia="zh-CN"/>
              </w:rPr>
              <w:t>殊</w:t>
            </w:r>
            <w:r>
              <w:rPr>
                <w:rFonts w:hint="eastAsia"/>
                <w:sz w:val="21"/>
                <w:szCs w:val="21"/>
              </w:rPr>
              <w:t>保健津贴等。</w:t>
            </w:r>
          </w:p>
        </w:tc>
        <w:tc>
          <w:tcPr>
            <w:tcW w:w="1242"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黑体" w:hAnsi="黑体" w:eastAsia="黑体" w:cs="黑体"/>
                <w:kern w:val="2"/>
                <w:sz w:val="21"/>
                <w:szCs w:val="21"/>
                <w:vertAlign w:val="baseline"/>
                <w:lang w:val="en-US" w:eastAsia="zh-CN" w:bidi="ar-SA"/>
              </w:rPr>
            </w:pPr>
            <w:r>
              <w:rPr>
                <w:rFonts w:hint="eastAsia" w:ascii="黑体" w:hAnsi="黑体" w:eastAsia="黑体" w:cs="黑体"/>
                <w:sz w:val="21"/>
                <w:szCs w:val="21"/>
                <w:vertAlign w:val="baseline"/>
                <w:lang w:eastAsia="zh-CN"/>
              </w:rPr>
              <w:t>全部计提</w:t>
            </w:r>
          </w:p>
        </w:tc>
        <w:tc>
          <w:tcPr>
            <w:tcW w:w="3652" w:type="dxa"/>
            <w:vMerge w:val="continue"/>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eastAsia="宋体" w:cs="宋体"/>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 w:hRule="atLeast"/>
        </w:trPr>
        <w:tc>
          <w:tcPr>
            <w:tcW w:w="4401" w:type="dxa"/>
            <w:vMerge w:val="continue"/>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eastAsia="宋体" w:cs="宋体"/>
                <w:sz w:val="24"/>
                <w:szCs w:val="24"/>
                <w:vertAlign w:val="baseline"/>
                <w:lang w:eastAsia="zh-CN"/>
              </w:rPr>
            </w:pPr>
          </w:p>
        </w:tc>
        <w:tc>
          <w:tcPr>
            <w:tcW w:w="3060" w:type="dxa"/>
            <w:vMerge w:val="continue"/>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eastAsia="宋体" w:cs="宋体"/>
                <w:sz w:val="24"/>
                <w:szCs w:val="24"/>
                <w:vertAlign w:val="baseline"/>
                <w:lang w:eastAsia="zh-CN"/>
              </w:rPr>
            </w:pPr>
          </w:p>
        </w:tc>
        <w:tc>
          <w:tcPr>
            <w:tcW w:w="585" w:type="dxa"/>
            <w:vMerge w:val="continue"/>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eastAsia="宋体" w:cs="宋体"/>
                <w:sz w:val="24"/>
                <w:szCs w:val="24"/>
                <w:vertAlign w:val="baseline"/>
                <w:lang w:eastAsia="zh-CN"/>
              </w:rPr>
            </w:pPr>
          </w:p>
        </w:tc>
        <w:tc>
          <w:tcPr>
            <w:tcW w:w="8558" w:type="dxa"/>
            <w:vAlign w:val="center"/>
          </w:tcPr>
          <w:p>
            <w:pPr>
              <w:keepNext w:val="0"/>
              <w:keepLines w:val="0"/>
              <w:pageBreakBefore w:val="0"/>
              <w:widowControl w:val="0"/>
              <w:kinsoku/>
              <w:wordWrap/>
              <w:overflowPunct/>
              <w:topLinePunct w:val="0"/>
              <w:autoSpaceDE/>
              <w:autoSpaceDN/>
              <w:bidi w:val="0"/>
              <w:adjustRightInd/>
              <w:snapToGrid w:val="0"/>
              <w:spacing w:line="280" w:lineRule="exact"/>
              <w:ind w:left="210" w:hanging="210" w:hangingChars="100"/>
              <w:jc w:val="both"/>
              <w:textAlignment w:val="auto"/>
              <w:rPr>
                <w:rFonts w:hint="eastAsia" w:ascii="宋体" w:hAnsi="宋体" w:eastAsia="宋体" w:cs="宋体"/>
                <w:sz w:val="21"/>
                <w:szCs w:val="21"/>
                <w:vertAlign w:val="baseline"/>
                <w:lang w:eastAsia="zh-CN"/>
              </w:rPr>
            </w:pPr>
            <w:r>
              <w:rPr>
                <w:rFonts w:hint="eastAsia" w:ascii="黑体" w:hAnsi="黑体" w:eastAsia="黑体" w:cs="黑体"/>
                <w:sz w:val="21"/>
                <w:szCs w:val="21"/>
              </w:rPr>
              <w:t>3.技术津贴:</w:t>
            </w:r>
            <w:r>
              <w:rPr>
                <w:rFonts w:hint="eastAsia"/>
                <w:sz w:val="21"/>
                <w:szCs w:val="21"/>
              </w:rPr>
              <w:t>特级教师津贴、科研津贴、研究生导师津贴、工人技师津贴、老药工技术津贴、特殊教育补贴、高级知识分子特殊津贴等。</w:t>
            </w:r>
          </w:p>
        </w:tc>
        <w:tc>
          <w:tcPr>
            <w:tcW w:w="1242"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黑体" w:hAnsi="黑体" w:eastAsia="黑体" w:cs="黑体"/>
                <w:kern w:val="2"/>
                <w:sz w:val="21"/>
                <w:szCs w:val="21"/>
                <w:vertAlign w:val="baseline"/>
                <w:lang w:val="en-US" w:eastAsia="zh-CN" w:bidi="ar-SA"/>
              </w:rPr>
            </w:pPr>
            <w:r>
              <w:rPr>
                <w:rFonts w:hint="eastAsia" w:ascii="黑体" w:hAnsi="黑体" w:eastAsia="黑体" w:cs="黑体"/>
                <w:sz w:val="21"/>
                <w:szCs w:val="21"/>
                <w:vertAlign w:val="baseline"/>
                <w:lang w:eastAsia="zh-CN"/>
              </w:rPr>
              <w:t>全部计提</w:t>
            </w:r>
          </w:p>
        </w:tc>
        <w:tc>
          <w:tcPr>
            <w:tcW w:w="3652" w:type="dxa"/>
            <w:vMerge w:val="continue"/>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eastAsia="宋体" w:cs="宋体"/>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 w:hRule="atLeast"/>
        </w:trPr>
        <w:tc>
          <w:tcPr>
            <w:tcW w:w="4401" w:type="dxa"/>
            <w:vMerge w:val="continue"/>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eastAsia="宋体" w:cs="宋体"/>
                <w:sz w:val="24"/>
                <w:szCs w:val="24"/>
                <w:vertAlign w:val="baseline"/>
                <w:lang w:eastAsia="zh-CN"/>
              </w:rPr>
            </w:pPr>
          </w:p>
        </w:tc>
        <w:tc>
          <w:tcPr>
            <w:tcW w:w="3060" w:type="dxa"/>
            <w:vMerge w:val="continue"/>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eastAsia="宋体" w:cs="宋体"/>
                <w:sz w:val="24"/>
                <w:szCs w:val="24"/>
                <w:vertAlign w:val="baseline"/>
                <w:lang w:eastAsia="zh-CN"/>
              </w:rPr>
            </w:pPr>
          </w:p>
        </w:tc>
        <w:tc>
          <w:tcPr>
            <w:tcW w:w="585" w:type="dxa"/>
            <w:vMerge w:val="continue"/>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eastAsia="宋体" w:cs="宋体"/>
                <w:sz w:val="24"/>
                <w:szCs w:val="24"/>
                <w:vertAlign w:val="baseline"/>
                <w:lang w:eastAsia="zh-CN"/>
              </w:rPr>
            </w:pPr>
          </w:p>
        </w:tc>
        <w:tc>
          <w:tcPr>
            <w:tcW w:w="8558" w:type="dxa"/>
            <w:vAlign w:val="center"/>
          </w:tcPr>
          <w:p>
            <w:pPr>
              <w:keepNext w:val="0"/>
              <w:keepLines w:val="0"/>
              <w:pageBreakBefore w:val="0"/>
              <w:widowControl w:val="0"/>
              <w:kinsoku/>
              <w:wordWrap/>
              <w:overflowPunct/>
              <w:topLinePunct w:val="0"/>
              <w:autoSpaceDE/>
              <w:autoSpaceDN/>
              <w:bidi w:val="0"/>
              <w:adjustRightInd/>
              <w:snapToGrid w:val="0"/>
              <w:spacing w:line="280" w:lineRule="exact"/>
              <w:jc w:val="both"/>
              <w:textAlignment w:val="auto"/>
              <w:rPr>
                <w:rFonts w:hint="eastAsia" w:ascii="宋体" w:hAnsi="宋体" w:eastAsia="宋体" w:cs="宋体"/>
                <w:sz w:val="21"/>
                <w:szCs w:val="21"/>
                <w:vertAlign w:val="baseline"/>
                <w:lang w:eastAsia="zh-CN"/>
              </w:rPr>
            </w:pPr>
            <w:r>
              <w:rPr>
                <w:rFonts w:hint="eastAsia" w:ascii="黑体" w:hAnsi="黑体" w:eastAsia="黑体" w:cs="黑体"/>
                <w:sz w:val="21"/>
                <w:szCs w:val="21"/>
              </w:rPr>
              <w:t>4.年功</w:t>
            </w:r>
            <w:r>
              <w:rPr>
                <w:rFonts w:hint="eastAsia" w:ascii="黑体" w:hAnsi="黑体" w:eastAsia="黑体" w:cs="黑体"/>
                <w:sz w:val="21"/>
                <w:szCs w:val="21"/>
                <w:lang w:eastAsia="zh-CN"/>
              </w:rPr>
              <w:t>性</w:t>
            </w:r>
            <w:bookmarkStart w:id="0" w:name="_GoBack"/>
            <w:bookmarkEnd w:id="0"/>
            <w:r>
              <w:rPr>
                <w:rFonts w:hint="eastAsia" w:ascii="黑体" w:hAnsi="黑体" w:eastAsia="黑体" w:cs="黑体"/>
                <w:sz w:val="21"/>
                <w:szCs w:val="21"/>
              </w:rPr>
              <w:t>津贴:</w:t>
            </w:r>
            <w:r>
              <w:rPr>
                <w:rFonts w:hint="eastAsia"/>
                <w:sz w:val="21"/>
                <w:szCs w:val="21"/>
              </w:rPr>
              <w:t>工、教、护士龄津贴等</w:t>
            </w:r>
            <w:r>
              <w:rPr>
                <w:rFonts w:hint="eastAsia"/>
                <w:sz w:val="21"/>
                <w:szCs w:val="21"/>
                <w:lang w:eastAsia="zh-CN"/>
              </w:rPr>
              <w:t>。</w:t>
            </w:r>
          </w:p>
        </w:tc>
        <w:tc>
          <w:tcPr>
            <w:tcW w:w="1242"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黑体" w:hAnsi="黑体" w:eastAsia="黑体" w:cs="黑体"/>
                <w:sz w:val="21"/>
                <w:szCs w:val="21"/>
                <w:vertAlign w:val="baseline"/>
                <w:lang w:eastAsia="zh-CN"/>
              </w:rPr>
            </w:pPr>
            <w:r>
              <w:rPr>
                <w:rFonts w:hint="eastAsia" w:ascii="黑体" w:hAnsi="黑体" w:eastAsia="黑体" w:cs="黑体"/>
                <w:sz w:val="21"/>
                <w:szCs w:val="21"/>
                <w:vertAlign w:val="baseline"/>
                <w:lang w:eastAsia="zh-CN"/>
              </w:rPr>
              <w:t>全部计提</w:t>
            </w:r>
          </w:p>
        </w:tc>
        <w:tc>
          <w:tcPr>
            <w:tcW w:w="3652" w:type="dxa"/>
            <w:vMerge w:val="continue"/>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eastAsia="宋体" w:cs="宋体"/>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4401" w:type="dxa"/>
            <w:vMerge w:val="continue"/>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eastAsia="宋体" w:cs="宋体"/>
                <w:sz w:val="24"/>
                <w:szCs w:val="24"/>
                <w:vertAlign w:val="baseline"/>
                <w:lang w:eastAsia="zh-CN"/>
              </w:rPr>
            </w:pPr>
          </w:p>
        </w:tc>
        <w:tc>
          <w:tcPr>
            <w:tcW w:w="3060" w:type="dxa"/>
            <w:vMerge w:val="continue"/>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eastAsia="宋体" w:cs="宋体"/>
                <w:sz w:val="24"/>
                <w:szCs w:val="24"/>
                <w:vertAlign w:val="baseline"/>
                <w:lang w:eastAsia="zh-CN"/>
              </w:rPr>
            </w:pPr>
          </w:p>
        </w:tc>
        <w:tc>
          <w:tcPr>
            <w:tcW w:w="585" w:type="dxa"/>
            <w:vMerge w:val="continue"/>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eastAsia="宋体" w:cs="宋体"/>
                <w:sz w:val="24"/>
                <w:szCs w:val="24"/>
                <w:vertAlign w:val="baseline"/>
                <w:lang w:eastAsia="zh-CN"/>
              </w:rPr>
            </w:pPr>
          </w:p>
        </w:tc>
        <w:tc>
          <w:tcPr>
            <w:tcW w:w="8558" w:type="dxa"/>
            <w:vAlign w:val="center"/>
          </w:tcPr>
          <w:p>
            <w:pPr>
              <w:keepNext w:val="0"/>
              <w:keepLines w:val="0"/>
              <w:pageBreakBefore w:val="0"/>
              <w:widowControl w:val="0"/>
              <w:kinsoku/>
              <w:wordWrap/>
              <w:overflowPunct/>
              <w:topLinePunct w:val="0"/>
              <w:autoSpaceDE/>
              <w:autoSpaceDN/>
              <w:bidi w:val="0"/>
              <w:adjustRightInd/>
              <w:snapToGrid w:val="0"/>
              <w:spacing w:line="280" w:lineRule="exact"/>
              <w:ind w:left="210" w:hanging="210" w:hangingChars="100"/>
              <w:jc w:val="both"/>
              <w:textAlignment w:val="auto"/>
              <w:rPr>
                <w:rFonts w:hint="eastAsia" w:ascii="宋体" w:hAnsi="宋体" w:cs="宋体" w:eastAsiaTheme="minorEastAsia"/>
                <w:sz w:val="21"/>
                <w:szCs w:val="21"/>
                <w:vertAlign w:val="baseline"/>
                <w:lang w:eastAsia="zh-CN"/>
              </w:rPr>
            </w:pPr>
            <w:r>
              <w:rPr>
                <w:rFonts w:hint="eastAsia" w:ascii="黑体" w:hAnsi="黑体" w:eastAsia="黑体" w:cs="黑体"/>
                <w:sz w:val="21"/>
                <w:szCs w:val="21"/>
              </w:rPr>
              <w:t>5其他津贴</w:t>
            </w:r>
            <w:r>
              <w:rPr>
                <w:rFonts w:hint="eastAsia" w:ascii="黑体" w:hAnsi="黑体" w:eastAsia="黑体" w:cs="黑体"/>
                <w:sz w:val="21"/>
                <w:szCs w:val="21"/>
                <w:lang w:eastAsia="zh-CN"/>
              </w:rPr>
              <w:t>：</w:t>
            </w:r>
            <w:r>
              <w:rPr>
                <w:rFonts w:hint="eastAsia"/>
                <w:sz w:val="21"/>
                <w:szCs w:val="21"/>
              </w:rPr>
              <w:t>直接支付给个人的伙食津贴(火车司机和乘务员、航行和空勤入员、水产捕捞人员、专业车队汽车司机、体育运动员和教练员、少数民族、小伙食单位伙食津贴、补贴)、合同制</w:t>
            </w:r>
            <w:r>
              <w:rPr>
                <w:rFonts w:hint="eastAsia"/>
                <w:sz w:val="21"/>
                <w:szCs w:val="21"/>
                <w:lang w:eastAsia="zh-CN"/>
              </w:rPr>
              <w:t>职</w:t>
            </w:r>
            <w:r>
              <w:rPr>
                <w:rFonts w:hint="eastAsia"/>
                <w:sz w:val="21"/>
                <w:szCs w:val="21"/>
              </w:rPr>
              <w:t>工工资性补贴、书报费、洗理卫生费、上下班交通费补贴、工种粮补贴、艰苦边远地区津贴、地区附加津贴、政府特殊津贴、其它新建的各种津贴等</w:t>
            </w:r>
            <w:r>
              <w:rPr>
                <w:rFonts w:hint="eastAsia"/>
                <w:sz w:val="21"/>
                <w:szCs w:val="21"/>
                <w:lang w:eastAsia="zh-CN"/>
              </w:rPr>
              <w:t>。</w:t>
            </w:r>
          </w:p>
        </w:tc>
        <w:tc>
          <w:tcPr>
            <w:tcW w:w="1242"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黑体" w:hAnsi="黑体" w:eastAsia="黑体" w:cs="黑体"/>
                <w:sz w:val="21"/>
                <w:szCs w:val="21"/>
                <w:vertAlign w:val="baseline"/>
                <w:lang w:eastAsia="zh-CN"/>
              </w:rPr>
            </w:pPr>
            <w:r>
              <w:rPr>
                <w:rFonts w:hint="eastAsia" w:ascii="黑体" w:hAnsi="黑体" w:eastAsia="黑体" w:cs="黑体"/>
                <w:sz w:val="21"/>
                <w:szCs w:val="21"/>
                <w:vertAlign w:val="baseline"/>
                <w:lang w:eastAsia="zh-CN"/>
              </w:rPr>
              <w:t>全部计提</w:t>
            </w:r>
          </w:p>
        </w:tc>
        <w:tc>
          <w:tcPr>
            <w:tcW w:w="3652" w:type="dxa"/>
            <w:vMerge w:val="continue"/>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eastAsia="宋体" w:cs="宋体"/>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 w:hRule="atLeast"/>
        </w:trPr>
        <w:tc>
          <w:tcPr>
            <w:tcW w:w="4401" w:type="dxa"/>
            <w:vMerge w:val="continue"/>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eastAsia="宋体" w:cs="宋体"/>
                <w:sz w:val="24"/>
                <w:szCs w:val="24"/>
                <w:vertAlign w:val="baseline"/>
                <w:lang w:eastAsia="zh-CN"/>
              </w:rPr>
            </w:pPr>
          </w:p>
        </w:tc>
        <w:tc>
          <w:tcPr>
            <w:tcW w:w="3060" w:type="dxa"/>
            <w:vMerge w:val="continue"/>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eastAsia="宋体" w:cs="宋体"/>
                <w:sz w:val="24"/>
                <w:szCs w:val="24"/>
                <w:vertAlign w:val="baseline"/>
                <w:lang w:eastAsia="zh-CN"/>
              </w:rPr>
            </w:pPr>
          </w:p>
        </w:tc>
        <w:tc>
          <w:tcPr>
            <w:tcW w:w="585" w:type="dxa"/>
            <w:vMerge w:val="continue"/>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eastAsia="宋体" w:cs="宋体"/>
                <w:sz w:val="24"/>
                <w:szCs w:val="24"/>
                <w:vertAlign w:val="baseline"/>
                <w:lang w:eastAsia="zh-CN"/>
              </w:rPr>
            </w:pPr>
          </w:p>
        </w:tc>
        <w:tc>
          <w:tcPr>
            <w:tcW w:w="8558" w:type="dxa"/>
            <w:vAlign w:val="center"/>
          </w:tcPr>
          <w:p>
            <w:pPr>
              <w:keepNext w:val="0"/>
              <w:keepLines w:val="0"/>
              <w:pageBreakBefore w:val="0"/>
              <w:widowControl w:val="0"/>
              <w:kinsoku/>
              <w:wordWrap/>
              <w:overflowPunct/>
              <w:topLinePunct w:val="0"/>
              <w:autoSpaceDE/>
              <w:autoSpaceDN/>
              <w:bidi w:val="0"/>
              <w:adjustRightInd/>
              <w:snapToGrid w:val="0"/>
              <w:spacing w:line="280" w:lineRule="exact"/>
              <w:ind w:left="210" w:hanging="210" w:hangingChars="100"/>
              <w:jc w:val="both"/>
              <w:textAlignment w:val="auto"/>
              <w:rPr>
                <w:rFonts w:hint="eastAsia" w:ascii="宋体" w:hAnsi="宋体" w:cs="宋体" w:eastAsiaTheme="minorEastAsia"/>
                <w:sz w:val="21"/>
                <w:szCs w:val="21"/>
                <w:vertAlign w:val="baseline"/>
                <w:lang w:eastAsia="zh-CN"/>
              </w:rPr>
            </w:pPr>
            <w:r>
              <w:rPr>
                <w:rFonts w:hint="eastAsia" w:ascii="黑体" w:hAnsi="黑体" w:eastAsia="黑体" w:cs="黑体"/>
                <w:sz w:val="21"/>
                <w:szCs w:val="21"/>
              </w:rPr>
              <w:t>6.生活补贴:</w:t>
            </w:r>
            <w:r>
              <w:rPr>
                <w:rFonts w:hint="eastAsia"/>
                <w:sz w:val="21"/>
                <w:szCs w:val="21"/>
              </w:rPr>
              <w:t>副食品价格补贴、肉类价格补贴、粮油价格补贴、煤水电补贴、房贴等</w:t>
            </w:r>
            <w:r>
              <w:rPr>
                <w:rFonts w:hint="eastAsia"/>
                <w:sz w:val="21"/>
                <w:szCs w:val="21"/>
                <w:lang w:eastAsia="zh-CN"/>
              </w:rPr>
              <w:t>。</w:t>
            </w:r>
          </w:p>
        </w:tc>
        <w:tc>
          <w:tcPr>
            <w:tcW w:w="1242"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黑体" w:hAnsi="黑体" w:eastAsia="黑体" w:cs="黑体"/>
                <w:sz w:val="21"/>
                <w:szCs w:val="21"/>
                <w:vertAlign w:val="baseline"/>
                <w:lang w:eastAsia="zh-CN"/>
              </w:rPr>
            </w:pPr>
            <w:r>
              <w:rPr>
                <w:rFonts w:hint="eastAsia" w:ascii="黑体" w:hAnsi="黑体" w:eastAsia="黑体" w:cs="黑体"/>
                <w:sz w:val="21"/>
                <w:szCs w:val="21"/>
                <w:vertAlign w:val="baseline"/>
                <w:lang w:eastAsia="zh-CN"/>
              </w:rPr>
              <w:t>全部计提</w:t>
            </w:r>
          </w:p>
        </w:tc>
        <w:tc>
          <w:tcPr>
            <w:tcW w:w="3652" w:type="dxa"/>
            <w:vMerge w:val="continue"/>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eastAsia="宋体" w:cs="宋体"/>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21498" w:type="dxa"/>
            <w:gridSpan w:val="6"/>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eastAsia" w:ascii="宋体" w:hAnsi="宋体" w:eastAsia="宋体" w:cs="宋体"/>
                <w:spacing w:val="-6"/>
                <w:sz w:val="21"/>
                <w:szCs w:val="21"/>
                <w:lang w:val="en-US" w:eastAsia="zh-CN"/>
              </w:rPr>
            </w:pPr>
            <w:r>
              <w:rPr>
                <w:rFonts w:hint="eastAsia" w:ascii="黑体" w:hAnsi="黑体" w:eastAsia="黑体" w:cs="黑体"/>
                <w:spacing w:val="-6"/>
                <w:sz w:val="21"/>
                <w:szCs w:val="21"/>
                <w:lang w:val="en-US" w:eastAsia="zh-CN"/>
              </w:rPr>
              <w:t>补充规定：</w:t>
            </w:r>
            <w:r>
              <w:rPr>
                <w:rFonts w:hint="eastAsia" w:ascii="宋体" w:hAnsi="宋体" w:eastAsia="宋体" w:cs="宋体"/>
                <w:spacing w:val="-6"/>
                <w:sz w:val="21"/>
                <w:szCs w:val="21"/>
                <w:lang w:val="en-US" w:eastAsia="zh-CN"/>
              </w:rPr>
              <w:t>一、 根据劳动统计年报新增指标问题及解答，有关劳动报酬的规定整理如下：</w:t>
            </w:r>
          </w:p>
          <w:p>
            <w:pPr>
              <w:keepNext w:val="0"/>
              <w:keepLines w:val="0"/>
              <w:pageBreakBefore w:val="0"/>
              <w:widowControl w:val="0"/>
              <w:numPr>
                <w:ilvl w:val="0"/>
                <w:numId w:val="0"/>
              </w:numPr>
              <w:kinsoku/>
              <w:wordWrap/>
              <w:overflowPunct/>
              <w:topLinePunct w:val="0"/>
              <w:autoSpaceDE/>
              <w:autoSpaceDN/>
              <w:bidi w:val="0"/>
              <w:adjustRightInd/>
              <w:snapToGrid w:val="0"/>
              <w:spacing w:line="260" w:lineRule="exact"/>
              <w:ind w:leftChars="-101" w:firstLine="1584" w:firstLineChars="800"/>
              <w:jc w:val="left"/>
              <w:textAlignment w:val="auto"/>
              <w:rPr>
                <w:rFonts w:hint="eastAsia" w:ascii="宋体" w:hAnsi="宋体" w:eastAsia="宋体" w:cs="宋体"/>
                <w:spacing w:val="-6"/>
                <w:sz w:val="21"/>
                <w:szCs w:val="21"/>
                <w:lang w:val="en-US" w:eastAsia="zh-CN"/>
              </w:rPr>
            </w:pPr>
            <w:r>
              <w:rPr>
                <w:rFonts w:hint="eastAsia" w:ascii="宋体" w:hAnsi="宋体" w:eastAsia="宋体" w:cs="宋体"/>
                <w:spacing w:val="-6"/>
                <w:sz w:val="21"/>
                <w:szCs w:val="21"/>
                <w:lang w:val="en-US" w:eastAsia="zh-CN"/>
              </w:rPr>
              <w:t>1.单位以各种名义发放的现金和实物，只要属于劳动报酬性质并且现行统计制度未明确规定不统计为工资的都应作为工资统计；</w:t>
            </w:r>
          </w:p>
          <w:p>
            <w:pPr>
              <w:keepNext w:val="0"/>
              <w:keepLines w:val="0"/>
              <w:pageBreakBefore w:val="0"/>
              <w:widowControl w:val="0"/>
              <w:numPr>
                <w:ilvl w:val="0"/>
                <w:numId w:val="0"/>
              </w:numPr>
              <w:kinsoku/>
              <w:wordWrap/>
              <w:overflowPunct/>
              <w:topLinePunct w:val="0"/>
              <w:autoSpaceDE/>
              <w:autoSpaceDN/>
              <w:bidi w:val="0"/>
              <w:adjustRightInd/>
              <w:snapToGrid w:val="0"/>
              <w:spacing w:line="260" w:lineRule="exact"/>
              <w:ind w:leftChars="-101" w:firstLine="1584" w:firstLineChars="800"/>
              <w:jc w:val="left"/>
              <w:textAlignment w:val="auto"/>
              <w:rPr>
                <w:rFonts w:hint="eastAsia" w:ascii="宋体" w:hAnsi="宋体" w:eastAsia="宋体" w:cs="宋体"/>
                <w:spacing w:val="-6"/>
                <w:sz w:val="21"/>
                <w:szCs w:val="21"/>
                <w:lang w:val="en-US" w:eastAsia="zh-CN"/>
              </w:rPr>
            </w:pPr>
            <w:r>
              <w:rPr>
                <w:rFonts w:hint="eastAsia" w:ascii="宋体" w:hAnsi="宋体" w:eastAsia="宋体" w:cs="宋体"/>
                <w:spacing w:val="-6"/>
                <w:sz w:val="21"/>
                <w:szCs w:val="21"/>
                <w:lang w:val="en-US" w:eastAsia="zh-CN"/>
              </w:rPr>
              <w:t>2.单位从个人工资中直接为其代扣代缴的社会保险费、所得税、住房公积金以及其他各类扣款都应计入工资统计；</w:t>
            </w:r>
          </w:p>
          <w:p>
            <w:pPr>
              <w:keepNext w:val="0"/>
              <w:keepLines w:val="0"/>
              <w:pageBreakBefore w:val="0"/>
              <w:widowControl w:val="0"/>
              <w:numPr>
                <w:ilvl w:val="0"/>
                <w:numId w:val="0"/>
              </w:numPr>
              <w:kinsoku/>
              <w:wordWrap/>
              <w:overflowPunct/>
              <w:topLinePunct w:val="0"/>
              <w:autoSpaceDE/>
              <w:autoSpaceDN/>
              <w:bidi w:val="0"/>
              <w:adjustRightInd/>
              <w:snapToGrid w:val="0"/>
              <w:spacing w:line="260" w:lineRule="exact"/>
              <w:ind w:leftChars="-101" w:firstLine="1584" w:firstLineChars="800"/>
              <w:jc w:val="left"/>
              <w:textAlignment w:val="auto"/>
              <w:rPr>
                <w:rFonts w:hint="eastAsia" w:ascii="宋体" w:hAnsi="宋体" w:eastAsia="宋体" w:cs="宋体"/>
                <w:spacing w:val="-6"/>
                <w:sz w:val="21"/>
                <w:szCs w:val="21"/>
                <w:lang w:val="en-US" w:eastAsia="zh-CN"/>
              </w:rPr>
            </w:pPr>
            <w:r>
              <w:rPr>
                <w:rFonts w:hint="eastAsia" w:ascii="宋体" w:hAnsi="宋体" w:eastAsia="宋体" w:cs="宋体"/>
                <w:spacing w:val="-6"/>
                <w:sz w:val="21"/>
                <w:szCs w:val="21"/>
                <w:lang w:val="en-US" w:eastAsia="zh-CN"/>
              </w:rPr>
              <w:t>3.以下属单位的名义给本单位职工发放的现金或实物，无论是否计入本单位财务账目都应统计为本单位职工的工资；</w:t>
            </w:r>
          </w:p>
          <w:p>
            <w:pPr>
              <w:keepNext w:val="0"/>
              <w:keepLines w:val="0"/>
              <w:pageBreakBefore w:val="0"/>
              <w:widowControl w:val="0"/>
              <w:numPr>
                <w:ilvl w:val="0"/>
                <w:numId w:val="0"/>
              </w:numPr>
              <w:kinsoku/>
              <w:wordWrap/>
              <w:overflowPunct/>
              <w:topLinePunct w:val="0"/>
              <w:autoSpaceDE/>
              <w:autoSpaceDN/>
              <w:bidi w:val="0"/>
              <w:adjustRightInd/>
              <w:snapToGrid w:val="0"/>
              <w:spacing w:line="260" w:lineRule="exact"/>
              <w:ind w:leftChars="-101" w:firstLine="1584" w:firstLineChars="800"/>
              <w:jc w:val="left"/>
              <w:textAlignment w:val="auto"/>
              <w:rPr>
                <w:rFonts w:hint="eastAsia" w:ascii="宋体" w:hAnsi="宋体" w:eastAsia="宋体" w:cs="宋体"/>
                <w:spacing w:val="-6"/>
                <w:sz w:val="21"/>
                <w:szCs w:val="21"/>
                <w:lang w:val="en-US" w:eastAsia="zh-CN"/>
              </w:rPr>
            </w:pPr>
            <w:r>
              <w:rPr>
                <w:rFonts w:hint="eastAsia" w:ascii="宋体" w:hAnsi="宋体" w:eastAsia="宋体" w:cs="宋体"/>
                <w:spacing w:val="-6"/>
                <w:sz w:val="21"/>
                <w:szCs w:val="21"/>
                <w:lang w:val="en-US" w:eastAsia="zh-CN"/>
              </w:rPr>
              <w:t>4.以工会名义发放的现金和实物，除现行制度规定不应计入工资的劳保福利费和劳动保护费项目外，都应计入工资统计；</w:t>
            </w:r>
          </w:p>
          <w:p>
            <w:pPr>
              <w:keepNext w:val="0"/>
              <w:keepLines w:val="0"/>
              <w:pageBreakBefore w:val="0"/>
              <w:widowControl w:val="0"/>
              <w:numPr>
                <w:ilvl w:val="0"/>
                <w:numId w:val="0"/>
              </w:numPr>
              <w:kinsoku/>
              <w:wordWrap/>
              <w:overflowPunct/>
              <w:topLinePunct w:val="0"/>
              <w:autoSpaceDE/>
              <w:autoSpaceDN/>
              <w:bidi w:val="0"/>
              <w:adjustRightInd/>
              <w:snapToGrid w:val="0"/>
              <w:spacing w:line="260" w:lineRule="exact"/>
              <w:ind w:leftChars="-101" w:firstLine="1584" w:firstLineChars="800"/>
              <w:jc w:val="left"/>
              <w:textAlignment w:val="auto"/>
              <w:rPr>
                <w:rFonts w:hint="eastAsia" w:ascii="宋体" w:hAnsi="宋体" w:eastAsia="宋体" w:cs="宋体"/>
                <w:spacing w:val="-6"/>
                <w:sz w:val="21"/>
                <w:szCs w:val="21"/>
                <w:lang w:val="en-US" w:eastAsia="zh-CN"/>
              </w:rPr>
            </w:pPr>
            <w:r>
              <w:rPr>
                <w:rFonts w:hint="eastAsia" w:ascii="宋体" w:hAnsi="宋体" w:eastAsia="宋体" w:cs="宋体"/>
                <w:spacing w:val="-6"/>
                <w:sz w:val="21"/>
                <w:szCs w:val="21"/>
                <w:lang w:val="en-US" w:eastAsia="zh-CN"/>
              </w:rPr>
              <w:t>5.单位为职工缴纳的补充养老保险和补充医疗保险暂不做工资总额统计，其他各种商业性保险其性质为劳动报酬，应计入工资统计；</w:t>
            </w:r>
          </w:p>
          <w:p>
            <w:pPr>
              <w:keepNext w:val="0"/>
              <w:keepLines w:val="0"/>
              <w:pageBreakBefore w:val="0"/>
              <w:widowControl w:val="0"/>
              <w:numPr>
                <w:ilvl w:val="0"/>
                <w:numId w:val="0"/>
              </w:numPr>
              <w:kinsoku/>
              <w:wordWrap/>
              <w:overflowPunct/>
              <w:topLinePunct w:val="0"/>
              <w:autoSpaceDE/>
              <w:autoSpaceDN/>
              <w:bidi w:val="0"/>
              <w:adjustRightInd/>
              <w:snapToGrid w:val="0"/>
              <w:spacing w:line="260" w:lineRule="exact"/>
              <w:ind w:leftChars="-101" w:firstLine="1584" w:firstLineChars="800"/>
              <w:jc w:val="left"/>
              <w:textAlignment w:val="auto"/>
              <w:rPr>
                <w:rFonts w:hint="eastAsia" w:ascii="宋体" w:hAnsi="宋体" w:eastAsia="宋体" w:cs="宋体"/>
                <w:spacing w:val="-6"/>
                <w:sz w:val="21"/>
                <w:szCs w:val="21"/>
                <w:lang w:val="en-US" w:eastAsia="zh-CN"/>
              </w:rPr>
            </w:pPr>
            <w:r>
              <w:rPr>
                <w:rFonts w:hint="eastAsia" w:ascii="宋体" w:hAnsi="宋体" w:eastAsia="宋体" w:cs="宋体"/>
                <w:spacing w:val="-6"/>
                <w:sz w:val="21"/>
                <w:szCs w:val="21"/>
                <w:lang w:val="en-US" w:eastAsia="zh-CN"/>
              </w:rPr>
              <w:t>6.由单位给职工个人实报实销的职工个人家庭使用的固定电话话费、职工个人使用的手机费、职工个人购买的服，装费（不包括工作服）等各种费用，其实质为岗位津贴或补贴，应计入工资统计。</w:t>
            </w:r>
          </w:p>
          <w:p>
            <w:pPr>
              <w:keepNext w:val="0"/>
              <w:keepLines w:val="0"/>
              <w:pageBreakBefore w:val="0"/>
              <w:widowControl w:val="0"/>
              <w:numPr>
                <w:ilvl w:val="0"/>
                <w:numId w:val="0"/>
              </w:numPr>
              <w:kinsoku/>
              <w:wordWrap/>
              <w:overflowPunct/>
              <w:topLinePunct w:val="0"/>
              <w:autoSpaceDE/>
              <w:autoSpaceDN/>
              <w:bidi w:val="0"/>
              <w:adjustRightInd/>
              <w:snapToGrid w:val="0"/>
              <w:spacing w:line="260" w:lineRule="exact"/>
              <w:ind w:firstLine="990" w:firstLineChars="500"/>
              <w:jc w:val="left"/>
              <w:textAlignment w:val="auto"/>
              <w:rPr>
                <w:rFonts w:hint="eastAsia" w:ascii="宋体" w:hAnsi="宋体" w:eastAsia="宋体" w:cs="宋体"/>
                <w:spacing w:val="-6"/>
                <w:sz w:val="21"/>
                <w:szCs w:val="21"/>
                <w:lang w:val="en-US" w:eastAsia="zh-CN"/>
              </w:rPr>
            </w:pPr>
            <w:r>
              <w:rPr>
                <w:rFonts w:hint="eastAsia" w:ascii="宋体" w:hAnsi="宋体" w:eastAsia="宋体" w:cs="宋体"/>
                <w:spacing w:val="-6"/>
                <w:sz w:val="21"/>
                <w:szCs w:val="21"/>
                <w:lang w:val="en-US" w:eastAsia="zh-CN"/>
              </w:rPr>
              <w:t>二、《中华全国总工会  财政部  国家统计局  关于重申按工资总额组成规定拨交工会经费有关问题的通知》（工总财字〔1987〕1号  1987年1月16日）规定：</w:t>
            </w:r>
          </w:p>
          <w:p>
            <w:pPr>
              <w:keepNext w:val="0"/>
              <w:keepLines w:val="0"/>
              <w:pageBreakBefore w:val="0"/>
              <w:widowControl w:val="0"/>
              <w:numPr>
                <w:ilvl w:val="0"/>
                <w:numId w:val="0"/>
              </w:numPr>
              <w:kinsoku/>
              <w:wordWrap/>
              <w:overflowPunct/>
              <w:topLinePunct w:val="0"/>
              <w:autoSpaceDE/>
              <w:autoSpaceDN/>
              <w:bidi w:val="0"/>
              <w:adjustRightInd/>
              <w:snapToGrid w:val="0"/>
              <w:spacing w:line="260" w:lineRule="exact"/>
              <w:ind w:firstLine="1386" w:firstLineChars="700"/>
              <w:jc w:val="left"/>
              <w:textAlignment w:val="auto"/>
              <w:rPr>
                <w:rFonts w:hint="eastAsia" w:ascii="宋体" w:hAnsi="宋体" w:eastAsia="宋体" w:cs="宋体"/>
                <w:spacing w:val="-6"/>
                <w:sz w:val="21"/>
                <w:szCs w:val="21"/>
                <w:lang w:val="en-US" w:eastAsia="zh-CN"/>
              </w:rPr>
            </w:pPr>
            <w:r>
              <w:rPr>
                <w:rFonts w:hint="eastAsia" w:ascii="宋体" w:hAnsi="宋体" w:eastAsia="宋体" w:cs="宋体"/>
                <w:spacing w:val="-6"/>
                <w:sz w:val="21"/>
                <w:szCs w:val="21"/>
                <w:lang w:val="en-US" w:eastAsia="zh-CN"/>
              </w:rPr>
              <w:t>1.文化、教育、卫生、科研等事业单位支付给职工的劳动报酬，无论是由事业费开支的，还是由事业收入中发放的，属于工资总额组成内的工资、奖金、津贴等，均应按规定计拨工会经费。</w:t>
            </w:r>
          </w:p>
          <w:p>
            <w:pPr>
              <w:keepNext w:val="0"/>
              <w:keepLines w:val="0"/>
              <w:pageBreakBefore w:val="0"/>
              <w:widowControl w:val="0"/>
              <w:numPr>
                <w:ilvl w:val="0"/>
                <w:numId w:val="0"/>
              </w:numPr>
              <w:kinsoku/>
              <w:wordWrap/>
              <w:overflowPunct/>
              <w:topLinePunct w:val="0"/>
              <w:autoSpaceDE/>
              <w:autoSpaceDN/>
              <w:bidi w:val="0"/>
              <w:adjustRightInd/>
              <w:snapToGrid w:val="0"/>
              <w:spacing w:line="260" w:lineRule="exact"/>
              <w:ind w:firstLine="1386" w:firstLineChars="700"/>
              <w:jc w:val="left"/>
              <w:textAlignment w:val="auto"/>
              <w:rPr>
                <w:rFonts w:hint="eastAsia" w:ascii="宋体" w:hAnsi="宋体" w:eastAsia="宋体" w:cs="宋体"/>
                <w:spacing w:val="-6"/>
                <w:sz w:val="21"/>
                <w:szCs w:val="21"/>
                <w:lang w:val="en-US" w:eastAsia="zh-CN"/>
              </w:rPr>
            </w:pPr>
            <w:r>
              <w:rPr>
                <w:rFonts w:hint="eastAsia" w:ascii="宋体" w:hAnsi="宋体" w:eastAsia="宋体" w:cs="宋体"/>
                <w:spacing w:val="-6"/>
                <w:sz w:val="21"/>
                <w:szCs w:val="21"/>
                <w:lang w:val="en-US" w:eastAsia="zh-CN"/>
              </w:rPr>
              <w:t>2.集体所有制单位凡有工会组织的无论是税前由成本（费用）中列支的，或是税后由企业留利和其他资金中支付给职工的工资、奖金（劳动分红）、津贴等，属于工资总额组成内的，均应计拨工会经费，并按税收有关规定列支。</w:t>
            </w:r>
          </w:p>
          <w:p>
            <w:pPr>
              <w:keepNext w:val="0"/>
              <w:keepLines w:val="0"/>
              <w:pageBreakBefore w:val="0"/>
              <w:widowControl w:val="0"/>
              <w:numPr>
                <w:ilvl w:val="0"/>
                <w:numId w:val="0"/>
              </w:numPr>
              <w:kinsoku/>
              <w:wordWrap/>
              <w:overflowPunct/>
              <w:topLinePunct w:val="0"/>
              <w:autoSpaceDE/>
              <w:autoSpaceDN/>
              <w:bidi w:val="0"/>
              <w:adjustRightInd/>
              <w:snapToGrid w:val="0"/>
              <w:spacing w:line="260" w:lineRule="exact"/>
              <w:ind w:firstLine="990" w:firstLineChars="500"/>
              <w:jc w:val="left"/>
              <w:textAlignment w:val="auto"/>
              <w:rPr>
                <w:rFonts w:hint="eastAsia" w:ascii="宋体" w:hAnsi="宋体" w:eastAsia="宋体" w:cs="宋体"/>
                <w:spacing w:val="-6"/>
                <w:sz w:val="21"/>
                <w:szCs w:val="21"/>
                <w:lang w:val="en-US" w:eastAsia="zh-CN"/>
              </w:rPr>
            </w:pPr>
            <w:r>
              <w:rPr>
                <w:rFonts w:hint="eastAsia" w:ascii="宋体" w:hAnsi="宋体" w:eastAsia="宋体" w:cs="宋体"/>
                <w:spacing w:val="-6"/>
                <w:sz w:val="21"/>
                <w:szCs w:val="21"/>
                <w:lang w:val="en-US" w:eastAsia="zh-CN"/>
              </w:rPr>
              <w:t>集体所有制单位工资总额组成按国家统计局统一规定执行。</w:t>
            </w:r>
          </w:p>
          <w:p>
            <w:pPr>
              <w:keepNext w:val="0"/>
              <w:keepLines w:val="0"/>
              <w:pageBreakBefore w:val="0"/>
              <w:widowControl w:val="0"/>
              <w:numPr>
                <w:ilvl w:val="0"/>
                <w:numId w:val="1"/>
              </w:numPr>
              <w:kinsoku/>
              <w:wordWrap/>
              <w:overflowPunct/>
              <w:topLinePunct w:val="0"/>
              <w:autoSpaceDE/>
              <w:autoSpaceDN/>
              <w:bidi w:val="0"/>
              <w:adjustRightInd/>
              <w:snapToGrid w:val="0"/>
              <w:spacing w:line="260" w:lineRule="exact"/>
              <w:ind w:firstLine="990" w:firstLineChars="500"/>
              <w:jc w:val="left"/>
              <w:textAlignment w:val="auto"/>
              <w:rPr>
                <w:rFonts w:hint="eastAsia" w:ascii="宋体" w:hAnsi="宋体" w:eastAsia="宋体" w:cs="宋体"/>
                <w:spacing w:val="-6"/>
                <w:sz w:val="21"/>
                <w:szCs w:val="21"/>
                <w:lang w:val="en-US" w:eastAsia="zh-CN"/>
              </w:rPr>
            </w:pPr>
            <w:r>
              <w:rPr>
                <w:rFonts w:hint="eastAsia" w:ascii="宋体" w:hAnsi="宋体" w:eastAsia="宋体" w:cs="宋体"/>
                <w:spacing w:val="-6"/>
                <w:sz w:val="21"/>
                <w:szCs w:val="21"/>
                <w:lang w:val="en-US" w:eastAsia="zh-CN"/>
              </w:rPr>
              <w:t>《财政部关于企业加强职工福利费财务管理的通知》（财企〔2009〕242号）第二条规定：企业为职工提供的交通、住房、通讯待遇，已经实现货币化改革的，按月按标准发放或支付的住房补贴、交通补贴、或车改补贴、通讯补贴，</w:t>
            </w:r>
          </w:p>
          <w:p>
            <w:pPr>
              <w:keepNext w:val="0"/>
              <w:keepLines w:val="0"/>
              <w:pageBreakBefore w:val="0"/>
              <w:widowControl w:val="0"/>
              <w:numPr>
                <w:ilvl w:val="0"/>
                <w:numId w:val="0"/>
              </w:numPr>
              <w:kinsoku/>
              <w:wordWrap/>
              <w:overflowPunct/>
              <w:topLinePunct w:val="0"/>
              <w:autoSpaceDE/>
              <w:autoSpaceDN/>
              <w:bidi w:val="0"/>
              <w:adjustRightInd/>
              <w:snapToGrid w:val="0"/>
              <w:spacing w:line="260" w:lineRule="exact"/>
              <w:ind w:firstLine="990" w:firstLineChars="500"/>
              <w:jc w:val="left"/>
              <w:textAlignment w:val="auto"/>
              <w:rPr>
                <w:rFonts w:hint="eastAsia" w:ascii="宋体" w:hAnsi="宋体" w:eastAsia="宋体" w:cs="宋体"/>
                <w:sz w:val="24"/>
                <w:szCs w:val="24"/>
                <w:vertAlign w:val="baseline"/>
                <w:lang w:eastAsia="zh-CN"/>
              </w:rPr>
            </w:pPr>
            <w:r>
              <w:rPr>
                <w:rFonts w:hint="eastAsia" w:ascii="宋体" w:hAnsi="宋体" w:eastAsia="宋体" w:cs="宋体"/>
                <w:spacing w:val="-6"/>
                <w:sz w:val="21"/>
                <w:szCs w:val="21"/>
                <w:lang w:val="en-US" w:eastAsia="zh-CN"/>
              </w:rPr>
              <w:t>应当纳入职工工资总额，不再纳入职工福利费管理。</w:t>
            </w:r>
          </w:p>
        </w:tc>
      </w:tr>
    </w:tbl>
    <w:p>
      <w:pPr>
        <w:keepNext w:val="0"/>
        <w:keepLines w:val="0"/>
        <w:pageBreakBefore w:val="0"/>
        <w:widowControl w:val="0"/>
        <w:kinsoku/>
        <w:wordWrap/>
        <w:overflowPunct/>
        <w:topLinePunct w:val="0"/>
        <w:autoSpaceDE/>
        <w:autoSpaceDN/>
        <w:bidi w:val="0"/>
        <w:adjustRightInd/>
        <w:snapToGrid w:val="0"/>
        <w:spacing w:line="240" w:lineRule="exact"/>
        <w:ind w:left="0" w:hanging="720" w:hangingChars="300"/>
        <w:jc w:val="both"/>
        <w:textAlignment w:val="auto"/>
        <w:rPr>
          <w:rFonts w:hint="eastAsia" w:eastAsiaTheme="minorEastAsia"/>
          <w:spacing w:val="-6"/>
          <w:sz w:val="24"/>
          <w:szCs w:val="24"/>
          <w:lang w:val="en-US" w:eastAsia="zh-CN"/>
        </w:rPr>
      </w:pPr>
      <w:r>
        <w:rPr>
          <w:rFonts w:hint="eastAsia"/>
          <w:sz w:val="24"/>
          <w:szCs w:val="24"/>
          <w:lang w:val="en-US" w:eastAsia="zh-CN"/>
        </w:rPr>
        <w:t xml:space="preserve">  </w:t>
      </w:r>
      <w:r>
        <w:rPr>
          <w:rFonts w:hint="eastAsia" w:eastAsiaTheme="minorEastAsia"/>
          <w:spacing w:val="-6"/>
          <w:sz w:val="24"/>
          <w:szCs w:val="24"/>
          <w:lang w:val="en-US" w:eastAsia="zh-CN"/>
        </w:rPr>
        <w:t xml:space="preserve"> </w:t>
      </w:r>
    </w:p>
    <w:p>
      <w:pPr>
        <w:ind w:left="604" w:leftChars="99" w:hanging="396" w:hangingChars="200"/>
        <w:jc w:val="both"/>
        <w:rPr>
          <w:rFonts w:hint="eastAsia" w:eastAsiaTheme="minorEastAsia"/>
          <w:spacing w:val="-6"/>
          <w:sz w:val="21"/>
          <w:szCs w:val="21"/>
          <w:lang w:val="en-US" w:eastAsia="zh-CN"/>
        </w:rPr>
      </w:pPr>
      <w:r>
        <w:rPr>
          <w:rFonts w:hint="eastAsia" w:eastAsiaTheme="minorEastAsia"/>
          <w:spacing w:val="-6"/>
          <w:sz w:val="21"/>
          <w:szCs w:val="21"/>
          <w:lang w:val="en-US" w:eastAsia="zh-CN"/>
        </w:rPr>
        <w:t>注：本表根据1992年4月3日第七届全国人大第五次会议通过的《中华人民共和国工会法》和1990年1月1日国家统计局1号令公布的《关于工资总额组成的规定》以及国家统计局国统字（1994）37号文《关于机关和事业单位工作人员工资制度改革后劳动统计若干问题的通知》等文件编制。</w:t>
      </w:r>
    </w:p>
    <w:p>
      <w:pPr>
        <w:ind w:left="664" w:leftChars="99" w:hanging="456" w:hangingChars="200"/>
        <w:jc w:val="both"/>
        <w:rPr>
          <w:rFonts w:hint="default"/>
          <w:spacing w:val="-6"/>
          <w:sz w:val="24"/>
          <w:szCs w:val="24"/>
          <w:lang w:val="en-US" w:eastAsia="zh-CN"/>
        </w:rPr>
      </w:pPr>
      <w:r>
        <w:rPr>
          <w:rFonts w:hint="eastAsia"/>
          <w:spacing w:val="-6"/>
          <w:sz w:val="24"/>
          <w:szCs w:val="24"/>
          <w:lang w:val="en-US" w:eastAsia="zh-CN"/>
        </w:rPr>
        <w:t xml:space="preserve">                                                                                                                                            </w:t>
      </w:r>
      <w:r>
        <w:rPr>
          <w:rFonts w:hint="eastAsia" w:ascii="黑体" w:hAnsi="黑体" w:eastAsia="黑体" w:cs="黑体"/>
          <w:spacing w:val="-6"/>
          <w:sz w:val="24"/>
          <w:szCs w:val="24"/>
          <w:lang w:val="en-US" w:eastAsia="zh-CN"/>
        </w:rPr>
        <w:t xml:space="preserve">   宝鸡市总工会编印          </w:t>
      </w:r>
      <w:r>
        <w:rPr>
          <w:rFonts w:hint="eastAsia" w:ascii="宋体" w:hAnsi="宋体" w:eastAsia="宋体" w:cs="宋体"/>
          <w:spacing w:val="-6"/>
          <w:sz w:val="24"/>
          <w:szCs w:val="24"/>
          <w:lang w:val="en-US" w:eastAsia="zh-CN"/>
        </w:rPr>
        <w:t xml:space="preserve"> 2020年8月</w:t>
      </w:r>
      <w:r>
        <w:rPr>
          <w:rFonts w:hint="eastAsia"/>
          <w:spacing w:val="-6"/>
          <w:sz w:val="24"/>
          <w:szCs w:val="24"/>
          <w:lang w:val="en-US" w:eastAsia="zh-CN"/>
        </w:rPr>
        <w:t xml:space="preserve">             </w:t>
      </w:r>
    </w:p>
    <w:sectPr>
      <w:pgSz w:w="23811" w:h="16838" w:orient="landscape"/>
      <w:pgMar w:top="1134" w:right="951" w:bottom="1134" w:left="1440" w:header="851" w:footer="992" w:gutter="0"/>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1F6830"/>
    <w:multiLevelType w:val="singleLevel"/>
    <w:tmpl w:val="991F6830"/>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5629D7"/>
    <w:rsid w:val="017D6F2A"/>
    <w:rsid w:val="051F43B7"/>
    <w:rsid w:val="06AA671C"/>
    <w:rsid w:val="06EF528D"/>
    <w:rsid w:val="10576218"/>
    <w:rsid w:val="16A71583"/>
    <w:rsid w:val="18A64A1D"/>
    <w:rsid w:val="215629D7"/>
    <w:rsid w:val="25D77B9E"/>
    <w:rsid w:val="28CA0E3C"/>
    <w:rsid w:val="290E14BB"/>
    <w:rsid w:val="36AC669D"/>
    <w:rsid w:val="3AEB753E"/>
    <w:rsid w:val="3FA97C56"/>
    <w:rsid w:val="41735252"/>
    <w:rsid w:val="419D1BD9"/>
    <w:rsid w:val="4A1E2799"/>
    <w:rsid w:val="571A50BB"/>
    <w:rsid w:val="596F21A0"/>
    <w:rsid w:val="5A506098"/>
    <w:rsid w:val="5BC41CE7"/>
    <w:rsid w:val="686D2516"/>
    <w:rsid w:val="70E74D7C"/>
    <w:rsid w:val="71563F63"/>
    <w:rsid w:val="75D509BF"/>
    <w:rsid w:val="75DA33CF"/>
    <w:rsid w:val="79D647A4"/>
    <w:rsid w:val="7B7F3C60"/>
    <w:rsid w:val="7DA9204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2020-07-31T07:53:00Z</dcterms:created>
  <dc:creator>难忘今宵</dc:creator>
  <cp:lastModifiedBy>笑容</cp:lastModifiedBy>
  <cp:lastPrinted>2020-08-03T02:54:00Z</cp:lastPrinted>
  <dcterms:modified xsi:type="dcterms:W3CDTF">2020-08-05T08:26:29Z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